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5EA" w:rsidRPr="00BC22FA" w:rsidRDefault="006225EA" w:rsidP="006225EA">
      <w:pPr>
        <w:spacing w:line="240" w:lineRule="atLeast"/>
        <w:jc w:val="right"/>
        <w:rPr>
          <w:i/>
        </w:rPr>
      </w:pPr>
      <w:r>
        <w:rPr>
          <w:i/>
        </w:rPr>
        <w:t>Приложение №2</w:t>
      </w:r>
    </w:p>
    <w:p w:rsidR="006225EA" w:rsidRPr="00BC22FA" w:rsidRDefault="006225EA" w:rsidP="006225EA">
      <w:pPr>
        <w:spacing w:line="240" w:lineRule="atLeast"/>
        <w:jc w:val="right"/>
        <w:rPr>
          <w:i/>
        </w:rPr>
      </w:pPr>
      <w:r w:rsidRPr="00BC22FA">
        <w:rPr>
          <w:i/>
        </w:rPr>
        <w:t>к извещению</w:t>
      </w:r>
      <w:r>
        <w:rPr>
          <w:i/>
        </w:rPr>
        <w:t xml:space="preserve"> № 09/16-зкп</w:t>
      </w:r>
    </w:p>
    <w:p w:rsidR="006225EA" w:rsidRDefault="006225EA" w:rsidP="00CE6870">
      <w:pPr>
        <w:shd w:val="clear" w:color="auto" w:fill="FFFFFF"/>
        <w:ind w:right="29"/>
        <w:jc w:val="center"/>
        <w:rPr>
          <w:b/>
          <w:bCs/>
          <w:color w:val="000000"/>
          <w:spacing w:val="1"/>
          <w:sz w:val="24"/>
          <w:szCs w:val="24"/>
        </w:rPr>
      </w:pPr>
    </w:p>
    <w:p w:rsidR="00CE6870" w:rsidRPr="00317DAF" w:rsidRDefault="00CE6870" w:rsidP="00CE6870">
      <w:pPr>
        <w:shd w:val="clear" w:color="auto" w:fill="FFFFFF"/>
        <w:ind w:right="29"/>
        <w:jc w:val="center"/>
        <w:rPr>
          <w:color w:val="000000"/>
          <w:spacing w:val="-1"/>
          <w:sz w:val="24"/>
          <w:szCs w:val="24"/>
        </w:rPr>
      </w:pPr>
      <w:r>
        <w:rPr>
          <w:b/>
          <w:bCs/>
          <w:color w:val="000000"/>
          <w:spacing w:val="1"/>
          <w:sz w:val="24"/>
          <w:szCs w:val="24"/>
        </w:rPr>
        <w:t>Договор</w:t>
      </w:r>
      <w:r w:rsidRPr="00317DAF">
        <w:rPr>
          <w:b/>
          <w:bCs/>
          <w:color w:val="000000"/>
          <w:spacing w:val="1"/>
          <w:sz w:val="24"/>
          <w:szCs w:val="24"/>
        </w:rPr>
        <w:t xml:space="preserve"> № </w:t>
      </w:r>
      <w:r w:rsidR="00EF626E">
        <w:rPr>
          <w:b/>
          <w:bCs/>
          <w:color w:val="000000"/>
          <w:spacing w:val="1"/>
          <w:sz w:val="24"/>
          <w:szCs w:val="24"/>
        </w:rPr>
        <w:t>09/16-зкп</w:t>
      </w:r>
    </w:p>
    <w:p w:rsidR="00CE6870" w:rsidRPr="00317DAF" w:rsidRDefault="00CE6870" w:rsidP="00CE6870">
      <w:pPr>
        <w:shd w:val="clear" w:color="auto" w:fill="FFFFFF"/>
        <w:spacing w:before="101"/>
        <w:rPr>
          <w:color w:val="000000"/>
          <w:spacing w:val="-1"/>
          <w:sz w:val="24"/>
          <w:szCs w:val="24"/>
        </w:rPr>
      </w:pPr>
      <w:r w:rsidRPr="00317DAF">
        <w:rPr>
          <w:color w:val="000000"/>
          <w:spacing w:val="-1"/>
          <w:sz w:val="24"/>
          <w:szCs w:val="24"/>
        </w:rPr>
        <w:t>«</w:t>
      </w:r>
      <w:r w:rsidR="0033555B">
        <w:rPr>
          <w:color w:val="000000"/>
          <w:spacing w:val="-1"/>
          <w:sz w:val="24"/>
          <w:szCs w:val="24"/>
        </w:rPr>
        <w:t>___</w:t>
      </w:r>
      <w:r w:rsidRPr="00317DAF">
        <w:rPr>
          <w:color w:val="000000"/>
          <w:spacing w:val="-1"/>
          <w:sz w:val="24"/>
          <w:szCs w:val="24"/>
        </w:rPr>
        <w:t xml:space="preserve">» </w:t>
      </w:r>
      <w:r w:rsidR="0033555B">
        <w:rPr>
          <w:color w:val="000000"/>
          <w:spacing w:val="-1"/>
          <w:sz w:val="24"/>
          <w:szCs w:val="24"/>
        </w:rPr>
        <w:t>_______</w:t>
      </w:r>
      <w:r w:rsidRPr="00317DAF">
        <w:rPr>
          <w:color w:val="000000"/>
          <w:spacing w:val="-1"/>
          <w:sz w:val="24"/>
          <w:szCs w:val="24"/>
        </w:rPr>
        <w:t xml:space="preserve"> 201</w:t>
      </w:r>
      <w:r w:rsidR="00892255">
        <w:rPr>
          <w:color w:val="000000"/>
          <w:spacing w:val="-1"/>
          <w:sz w:val="24"/>
          <w:szCs w:val="24"/>
        </w:rPr>
        <w:t>__</w:t>
      </w:r>
      <w:r w:rsidRPr="00317DAF">
        <w:rPr>
          <w:color w:val="000000"/>
          <w:spacing w:val="-1"/>
          <w:sz w:val="24"/>
          <w:szCs w:val="24"/>
        </w:rPr>
        <w:t xml:space="preserve"> года</w:t>
      </w:r>
      <w:r w:rsidRPr="00317DAF">
        <w:rPr>
          <w:color w:val="000000"/>
          <w:spacing w:val="-4"/>
          <w:sz w:val="24"/>
          <w:szCs w:val="24"/>
        </w:rPr>
        <w:t xml:space="preserve">                                                              </w:t>
      </w:r>
      <w:r w:rsidR="00163D2A">
        <w:rPr>
          <w:color w:val="000000"/>
          <w:spacing w:val="-4"/>
          <w:sz w:val="24"/>
          <w:szCs w:val="24"/>
        </w:rPr>
        <w:t xml:space="preserve">         </w:t>
      </w:r>
      <w:r w:rsidRPr="00317DAF">
        <w:rPr>
          <w:color w:val="000000"/>
          <w:spacing w:val="-4"/>
          <w:sz w:val="24"/>
          <w:szCs w:val="24"/>
        </w:rPr>
        <w:t xml:space="preserve">                           </w:t>
      </w:r>
      <w:proofErr w:type="gramStart"/>
      <w:r w:rsidRPr="00317DAF">
        <w:rPr>
          <w:color w:val="000000"/>
          <w:spacing w:val="-4"/>
          <w:sz w:val="24"/>
          <w:szCs w:val="24"/>
        </w:rPr>
        <w:t>г</w:t>
      </w:r>
      <w:proofErr w:type="gramEnd"/>
      <w:r w:rsidRPr="00317DAF">
        <w:rPr>
          <w:color w:val="000000"/>
          <w:spacing w:val="-4"/>
          <w:sz w:val="24"/>
          <w:szCs w:val="24"/>
        </w:rPr>
        <w:t>. Салехард</w:t>
      </w:r>
      <w:r w:rsidRPr="00317DAF">
        <w:rPr>
          <w:color w:val="000000"/>
          <w:spacing w:val="-4"/>
          <w:sz w:val="24"/>
          <w:szCs w:val="24"/>
        </w:rPr>
        <w:tab/>
      </w:r>
      <w:r w:rsidRPr="00317DAF">
        <w:rPr>
          <w:color w:val="000000"/>
          <w:spacing w:val="-4"/>
          <w:sz w:val="24"/>
          <w:szCs w:val="24"/>
        </w:rPr>
        <w:tab/>
      </w:r>
      <w:r w:rsidRPr="00317DAF">
        <w:rPr>
          <w:color w:val="000000"/>
          <w:spacing w:val="-4"/>
          <w:sz w:val="24"/>
          <w:szCs w:val="24"/>
        </w:rPr>
        <w:tab/>
      </w:r>
      <w:r w:rsidRPr="00317DAF">
        <w:rPr>
          <w:color w:val="000000"/>
          <w:spacing w:val="-4"/>
          <w:sz w:val="24"/>
          <w:szCs w:val="24"/>
        </w:rPr>
        <w:tab/>
      </w:r>
      <w:r w:rsidRPr="00317DAF">
        <w:rPr>
          <w:color w:val="000000"/>
          <w:spacing w:val="-4"/>
          <w:sz w:val="24"/>
          <w:szCs w:val="24"/>
        </w:rPr>
        <w:tab/>
      </w:r>
      <w:r w:rsidRPr="00317DAF">
        <w:rPr>
          <w:color w:val="000000"/>
          <w:spacing w:val="-4"/>
          <w:sz w:val="24"/>
          <w:szCs w:val="24"/>
        </w:rPr>
        <w:tab/>
      </w:r>
      <w:r w:rsidRPr="00317DAF">
        <w:rPr>
          <w:color w:val="000000"/>
          <w:spacing w:val="-4"/>
          <w:sz w:val="24"/>
          <w:szCs w:val="24"/>
        </w:rPr>
        <w:tab/>
        <w:t xml:space="preserve">          </w:t>
      </w:r>
    </w:p>
    <w:p w:rsidR="0033555B" w:rsidRDefault="00D938A9" w:rsidP="00CE6870">
      <w:pPr>
        <w:shd w:val="clear" w:color="auto" w:fill="FFFFFF"/>
        <w:spacing w:before="101"/>
        <w:ind w:firstLine="720"/>
        <w:jc w:val="both"/>
        <w:rPr>
          <w:b/>
          <w:color w:val="000000"/>
          <w:spacing w:val="-2"/>
          <w:sz w:val="24"/>
          <w:szCs w:val="24"/>
        </w:rPr>
      </w:pPr>
      <w:r>
        <w:rPr>
          <w:b/>
          <w:color w:val="000000"/>
          <w:spacing w:val="8"/>
          <w:sz w:val="24"/>
          <w:szCs w:val="24"/>
        </w:rPr>
        <w:t>Акционерное общество</w:t>
      </w:r>
      <w:r w:rsidR="00CE6870" w:rsidRPr="00317DAF">
        <w:rPr>
          <w:b/>
          <w:color w:val="000000"/>
          <w:spacing w:val="8"/>
          <w:sz w:val="24"/>
          <w:szCs w:val="24"/>
        </w:rPr>
        <w:t xml:space="preserve"> «Салехардэнерго»</w:t>
      </w:r>
      <w:r w:rsidR="00CE6870" w:rsidRPr="00317DAF">
        <w:rPr>
          <w:color w:val="000000"/>
          <w:spacing w:val="8"/>
          <w:sz w:val="24"/>
          <w:szCs w:val="24"/>
        </w:rPr>
        <w:t xml:space="preserve">, именуемое далее «Заказчик», в лице Генерального директора </w:t>
      </w:r>
      <w:r w:rsidR="00CE6870" w:rsidRPr="00EF626E">
        <w:rPr>
          <w:b/>
          <w:color w:val="000000"/>
          <w:spacing w:val="8"/>
          <w:sz w:val="24"/>
          <w:szCs w:val="24"/>
        </w:rPr>
        <w:t>Стратий Юрия Федоровича</w:t>
      </w:r>
      <w:r w:rsidR="00CE6870" w:rsidRPr="00317DAF">
        <w:rPr>
          <w:color w:val="000000"/>
          <w:spacing w:val="-2"/>
          <w:sz w:val="24"/>
          <w:szCs w:val="24"/>
        </w:rPr>
        <w:t xml:space="preserve">, действующего на основании Устава, с одной стороны, и </w:t>
      </w:r>
      <w:r w:rsidR="0033555B">
        <w:rPr>
          <w:b/>
          <w:color w:val="000000"/>
          <w:spacing w:val="-2"/>
          <w:sz w:val="24"/>
          <w:szCs w:val="24"/>
        </w:rPr>
        <w:t>___________________________</w:t>
      </w:r>
      <w:r>
        <w:rPr>
          <w:b/>
          <w:color w:val="000000"/>
          <w:spacing w:val="-2"/>
          <w:sz w:val="24"/>
          <w:szCs w:val="24"/>
        </w:rPr>
        <w:t>__________________</w:t>
      </w:r>
      <w:r w:rsidR="0033555B">
        <w:rPr>
          <w:b/>
          <w:color w:val="000000"/>
          <w:spacing w:val="-2"/>
          <w:sz w:val="24"/>
          <w:szCs w:val="24"/>
        </w:rPr>
        <w:t>__________</w:t>
      </w:r>
    </w:p>
    <w:p w:rsidR="00CE6870" w:rsidRPr="00317DAF" w:rsidRDefault="0033555B" w:rsidP="0033555B">
      <w:pPr>
        <w:shd w:val="clear" w:color="auto" w:fill="FFFFFF"/>
        <w:spacing w:before="101"/>
        <w:jc w:val="both"/>
        <w:rPr>
          <w:sz w:val="24"/>
          <w:szCs w:val="24"/>
        </w:rPr>
      </w:pPr>
      <w:r>
        <w:rPr>
          <w:b/>
          <w:color w:val="000000"/>
          <w:spacing w:val="-2"/>
          <w:sz w:val="24"/>
          <w:szCs w:val="24"/>
        </w:rPr>
        <w:t>__________________________________________</w:t>
      </w:r>
      <w:r w:rsidR="00CE6870" w:rsidRPr="00317DAF">
        <w:rPr>
          <w:color w:val="000000"/>
          <w:spacing w:val="5"/>
          <w:sz w:val="24"/>
          <w:szCs w:val="24"/>
        </w:rPr>
        <w:t xml:space="preserve">, именуемое далее «Исполнитель», в лице </w:t>
      </w:r>
      <w:r>
        <w:rPr>
          <w:color w:val="000000"/>
          <w:spacing w:val="5"/>
          <w:sz w:val="24"/>
          <w:szCs w:val="24"/>
        </w:rPr>
        <w:t>______________________________________________________</w:t>
      </w:r>
      <w:r w:rsidR="00CE6870" w:rsidRPr="00317DAF">
        <w:rPr>
          <w:color w:val="000000"/>
          <w:spacing w:val="7"/>
          <w:sz w:val="24"/>
          <w:szCs w:val="24"/>
        </w:rPr>
        <w:t xml:space="preserve">, действующего на основании </w:t>
      </w:r>
      <w:r>
        <w:rPr>
          <w:color w:val="000000"/>
          <w:spacing w:val="7"/>
          <w:sz w:val="24"/>
          <w:szCs w:val="24"/>
        </w:rPr>
        <w:t>___________________</w:t>
      </w:r>
      <w:r w:rsidR="00CE6870" w:rsidRPr="00317DAF">
        <w:rPr>
          <w:color w:val="000000"/>
          <w:spacing w:val="7"/>
          <w:sz w:val="24"/>
          <w:szCs w:val="24"/>
        </w:rPr>
        <w:t>, с другой стороны, совместно именуемые СТОРОНЫ, на основании п</w:t>
      </w:r>
      <w:r w:rsidR="00B514EF">
        <w:rPr>
          <w:color w:val="000000"/>
          <w:spacing w:val="7"/>
          <w:sz w:val="24"/>
          <w:szCs w:val="24"/>
        </w:rPr>
        <w:t xml:space="preserve">ротокола </w:t>
      </w:r>
      <w:r w:rsidR="00163D2A" w:rsidRPr="00163D2A">
        <w:rPr>
          <w:color w:val="000000"/>
          <w:spacing w:val="7"/>
          <w:sz w:val="24"/>
          <w:szCs w:val="24"/>
        </w:rPr>
        <w:t>оценки заявок на участие в закупке</w:t>
      </w:r>
      <w:r w:rsidR="00B514EF">
        <w:rPr>
          <w:color w:val="000000"/>
          <w:spacing w:val="7"/>
          <w:sz w:val="24"/>
          <w:szCs w:val="24"/>
        </w:rPr>
        <w:t xml:space="preserve"> № </w:t>
      </w:r>
      <w:r>
        <w:rPr>
          <w:color w:val="000000"/>
          <w:spacing w:val="7"/>
          <w:sz w:val="24"/>
          <w:szCs w:val="24"/>
        </w:rPr>
        <w:t>_____________</w:t>
      </w:r>
      <w:r w:rsidR="00CE6870" w:rsidRPr="00317DAF">
        <w:rPr>
          <w:color w:val="000000"/>
          <w:spacing w:val="7"/>
          <w:sz w:val="24"/>
          <w:szCs w:val="24"/>
        </w:rPr>
        <w:t xml:space="preserve"> от </w:t>
      </w:r>
      <w:r w:rsidR="00163D2A">
        <w:rPr>
          <w:color w:val="000000"/>
          <w:spacing w:val="7"/>
          <w:sz w:val="24"/>
          <w:szCs w:val="24"/>
        </w:rPr>
        <w:t>«</w:t>
      </w:r>
      <w:r>
        <w:rPr>
          <w:color w:val="000000"/>
          <w:spacing w:val="7"/>
          <w:sz w:val="24"/>
          <w:szCs w:val="24"/>
        </w:rPr>
        <w:t>___</w:t>
      </w:r>
      <w:r w:rsidR="00163D2A">
        <w:rPr>
          <w:color w:val="000000"/>
          <w:spacing w:val="7"/>
          <w:sz w:val="24"/>
          <w:szCs w:val="24"/>
        </w:rPr>
        <w:t xml:space="preserve">» </w:t>
      </w:r>
      <w:r>
        <w:rPr>
          <w:color w:val="000000"/>
          <w:spacing w:val="7"/>
          <w:sz w:val="24"/>
          <w:szCs w:val="24"/>
        </w:rPr>
        <w:t>__________</w:t>
      </w:r>
      <w:r w:rsidR="00D42317">
        <w:rPr>
          <w:color w:val="000000"/>
          <w:spacing w:val="7"/>
          <w:sz w:val="24"/>
          <w:szCs w:val="24"/>
        </w:rPr>
        <w:t xml:space="preserve"> </w:t>
      </w:r>
      <w:r w:rsidR="00CE6870" w:rsidRPr="00317DAF">
        <w:rPr>
          <w:color w:val="000000"/>
          <w:spacing w:val="7"/>
          <w:sz w:val="24"/>
          <w:szCs w:val="24"/>
        </w:rPr>
        <w:t>201</w:t>
      </w:r>
      <w:r w:rsidR="00892255">
        <w:rPr>
          <w:color w:val="000000"/>
          <w:spacing w:val="7"/>
          <w:sz w:val="24"/>
          <w:szCs w:val="24"/>
        </w:rPr>
        <w:t>__</w:t>
      </w:r>
      <w:r w:rsidR="00CE6870" w:rsidRPr="00317DAF">
        <w:rPr>
          <w:color w:val="000000"/>
          <w:spacing w:val="7"/>
          <w:sz w:val="24"/>
          <w:szCs w:val="24"/>
        </w:rPr>
        <w:t xml:space="preserve"> года  заключили настоящ</w:t>
      </w:r>
      <w:r w:rsidR="00CE6870">
        <w:rPr>
          <w:color w:val="000000"/>
          <w:spacing w:val="7"/>
          <w:sz w:val="24"/>
          <w:szCs w:val="24"/>
        </w:rPr>
        <w:t>ий</w:t>
      </w:r>
      <w:r w:rsidR="00CE6870" w:rsidRPr="00317DAF">
        <w:rPr>
          <w:color w:val="000000"/>
          <w:spacing w:val="7"/>
          <w:sz w:val="24"/>
          <w:szCs w:val="24"/>
        </w:rPr>
        <w:t xml:space="preserve"> </w:t>
      </w:r>
      <w:r w:rsidR="00CE6870">
        <w:rPr>
          <w:color w:val="000000"/>
          <w:spacing w:val="7"/>
          <w:sz w:val="24"/>
          <w:szCs w:val="24"/>
        </w:rPr>
        <w:t>Договор</w:t>
      </w:r>
      <w:r w:rsidR="00CE6870" w:rsidRPr="00317DAF">
        <w:rPr>
          <w:color w:val="000000"/>
          <w:spacing w:val="-2"/>
          <w:sz w:val="24"/>
          <w:szCs w:val="24"/>
        </w:rPr>
        <w:t xml:space="preserve"> о закупке (далее – </w:t>
      </w:r>
      <w:r w:rsidR="00CE6870">
        <w:rPr>
          <w:color w:val="000000"/>
          <w:spacing w:val="-2"/>
          <w:sz w:val="24"/>
          <w:szCs w:val="24"/>
        </w:rPr>
        <w:t>Договор</w:t>
      </w:r>
      <w:r w:rsidR="00CE6870" w:rsidRPr="00317DAF">
        <w:rPr>
          <w:color w:val="000000"/>
          <w:spacing w:val="-2"/>
          <w:sz w:val="24"/>
          <w:szCs w:val="24"/>
        </w:rPr>
        <w:t>) о нижеследующем:</w:t>
      </w:r>
    </w:p>
    <w:p w:rsidR="00CE6870" w:rsidRPr="00317DAF" w:rsidRDefault="00CE6870" w:rsidP="00CE6870">
      <w:pPr>
        <w:shd w:val="clear" w:color="auto" w:fill="FFFFFF"/>
        <w:spacing w:before="245"/>
        <w:ind w:left="29"/>
        <w:rPr>
          <w:b/>
          <w:color w:val="000000"/>
          <w:spacing w:val="-2"/>
          <w:sz w:val="24"/>
          <w:szCs w:val="24"/>
        </w:rPr>
      </w:pPr>
      <w:r w:rsidRPr="00317DAF">
        <w:rPr>
          <w:b/>
          <w:color w:val="000000"/>
          <w:spacing w:val="-2"/>
          <w:sz w:val="24"/>
          <w:szCs w:val="24"/>
        </w:rPr>
        <w:t xml:space="preserve">СТАТЬЯ 1. ПРЕДМЕТ </w:t>
      </w:r>
      <w:r>
        <w:rPr>
          <w:b/>
          <w:color w:val="000000"/>
          <w:spacing w:val="-2"/>
          <w:sz w:val="24"/>
          <w:szCs w:val="24"/>
        </w:rPr>
        <w:t>ДОГОВОРА</w:t>
      </w:r>
    </w:p>
    <w:p w:rsidR="00CE6870" w:rsidRPr="00317DAF" w:rsidRDefault="00CE6870" w:rsidP="00CE6870">
      <w:pPr>
        <w:shd w:val="clear" w:color="auto" w:fill="FFFFFF"/>
        <w:spacing w:before="238"/>
        <w:ind w:left="14" w:right="7" w:firstLine="720"/>
        <w:jc w:val="both"/>
        <w:rPr>
          <w:color w:val="000000"/>
          <w:spacing w:val="-1"/>
          <w:sz w:val="24"/>
          <w:szCs w:val="24"/>
        </w:rPr>
      </w:pPr>
      <w:r w:rsidRPr="00317DAF">
        <w:rPr>
          <w:color w:val="000000"/>
          <w:spacing w:val="5"/>
          <w:sz w:val="24"/>
          <w:szCs w:val="24"/>
        </w:rPr>
        <w:t>1.1 Заказчик поручает и оплачивает, а Исполнитель принимает на себя обязательства по сервисному обслуживанию системы АСДУ</w:t>
      </w:r>
      <w:r w:rsidR="0033555B">
        <w:rPr>
          <w:color w:val="000000"/>
          <w:spacing w:val="5"/>
          <w:sz w:val="24"/>
          <w:szCs w:val="24"/>
        </w:rPr>
        <w:t xml:space="preserve"> ТВС</w:t>
      </w:r>
      <w:r w:rsidRPr="00317DAF">
        <w:rPr>
          <w:color w:val="000000"/>
          <w:spacing w:val="5"/>
          <w:sz w:val="24"/>
          <w:szCs w:val="24"/>
        </w:rPr>
        <w:t xml:space="preserve"> Заказчика</w:t>
      </w:r>
      <w:r w:rsidR="0033555B">
        <w:rPr>
          <w:color w:val="000000"/>
          <w:spacing w:val="5"/>
          <w:sz w:val="24"/>
          <w:szCs w:val="24"/>
        </w:rPr>
        <w:t xml:space="preserve"> в течени</w:t>
      </w:r>
      <w:proofErr w:type="gramStart"/>
      <w:r w:rsidR="0033555B">
        <w:rPr>
          <w:color w:val="000000"/>
          <w:spacing w:val="5"/>
          <w:sz w:val="24"/>
          <w:szCs w:val="24"/>
        </w:rPr>
        <w:t>и</w:t>
      </w:r>
      <w:proofErr w:type="gramEnd"/>
      <w:r w:rsidR="0033555B">
        <w:rPr>
          <w:color w:val="000000"/>
          <w:spacing w:val="5"/>
          <w:sz w:val="24"/>
          <w:szCs w:val="24"/>
        </w:rPr>
        <w:t xml:space="preserve"> 12 месяцев</w:t>
      </w:r>
      <w:r w:rsidRPr="00317DAF">
        <w:rPr>
          <w:color w:val="000000"/>
          <w:spacing w:val="-1"/>
          <w:sz w:val="24"/>
          <w:szCs w:val="24"/>
        </w:rPr>
        <w:t xml:space="preserve">.  Исполнитель оказывает услуги в объеме </w:t>
      </w:r>
      <w:proofErr w:type="gramStart"/>
      <w:r w:rsidRPr="00317DAF">
        <w:rPr>
          <w:color w:val="000000"/>
          <w:spacing w:val="-1"/>
          <w:sz w:val="24"/>
          <w:szCs w:val="24"/>
        </w:rPr>
        <w:t>согласно</w:t>
      </w:r>
      <w:proofErr w:type="gramEnd"/>
      <w:r w:rsidRPr="00317DAF">
        <w:rPr>
          <w:color w:val="000000"/>
          <w:spacing w:val="-1"/>
          <w:sz w:val="24"/>
          <w:szCs w:val="24"/>
        </w:rPr>
        <w:t xml:space="preserve"> </w:t>
      </w:r>
      <w:r w:rsidR="0033555B">
        <w:rPr>
          <w:color w:val="000000"/>
          <w:spacing w:val="-1"/>
          <w:sz w:val="24"/>
          <w:szCs w:val="24"/>
        </w:rPr>
        <w:t>Технического задания на обслуживание</w:t>
      </w:r>
      <w:r w:rsidRPr="00317DAF">
        <w:rPr>
          <w:color w:val="000000"/>
          <w:spacing w:val="-1"/>
          <w:sz w:val="24"/>
          <w:szCs w:val="24"/>
        </w:rPr>
        <w:t xml:space="preserve"> АСДУ</w:t>
      </w:r>
      <w:r w:rsidR="0033555B">
        <w:rPr>
          <w:color w:val="000000"/>
          <w:spacing w:val="-1"/>
          <w:sz w:val="24"/>
          <w:szCs w:val="24"/>
        </w:rPr>
        <w:t xml:space="preserve"> ТВС</w:t>
      </w:r>
      <w:r w:rsidRPr="00317DAF">
        <w:rPr>
          <w:color w:val="000000"/>
          <w:spacing w:val="-1"/>
          <w:sz w:val="24"/>
          <w:szCs w:val="24"/>
        </w:rPr>
        <w:t xml:space="preserve"> </w:t>
      </w:r>
      <w:r w:rsidR="00D938A9">
        <w:rPr>
          <w:color w:val="000000"/>
          <w:spacing w:val="-1"/>
          <w:sz w:val="24"/>
          <w:szCs w:val="24"/>
        </w:rPr>
        <w:t>АО «Салехардэнерго»</w:t>
      </w:r>
      <w:r w:rsidRPr="00317DAF">
        <w:rPr>
          <w:color w:val="000000"/>
          <w:spacing w:val="-1"/>
          <w:sz w:val="24"/>
          <w:szCs w:val="24"/>
        </w:rPr>
        <w:t xml:space="preserve"> в </w:t>
      </w:r>
      <w:r w:rsidR="0033555B">
        <w:rPr>
          <w:color w:val="000000"/>
          <w:spacing w:val="-1"/>
          <w:sz w:val="24"/>
          <w:szCs w:val="24"/>
        </w:rPr>
        <w:t>2016</w:t>
      </w:r>
      <w:r w:rsidRPr="00317DAF">
        <w:rPr>
          <w:color w:val="000000"/>
          <w:spacing w:val="-1"/>
          <w:sz w:val="24"/>
          <w:szCs w:val="24"/>
        </w:rPr>
        <w:t xml:space="preserve"> год</w:t>
      </w:r>
      <w:r w:rsidR="006B34C6">
        <w:rPr>
          <w:color w:val="000000"/>
          <w:spacing w:val="-1"/>
          <w:sz w:val="24"/>
          <w:szCs w:val="24"/>
        </w:rPr>
        <w:t>у</w:t>
      </w:r>
      <w:r w:rsidRPr="00317DAF">
        <w:rPr>
          <w:color w:val="000000"/>
          <w:spacing w:val="-1"/>
          <w:sz w:val="24"/>
          <w:szCs w:val="24"/>
        </w:rPr>
        <w:t xml:space="preserve"> (Приложение №1 к настоящему </w:t>
      </w:r>
      <w:r>
        <w:rPr>
          <w:color w:val="000000"/>
          <w:spacing w:val="-1"/>
          <w:sz w:val="24"/>
          <w:szCs w:val="24"/>
        </w:rPr>
        <w:t>Договору</w:t>
      </w:r>
      <w:r w:rsidRPr="00317DAF">
        <w:rPr>
          <w:color w:val="000000"/>
          <w:spacing w:val="-1"/>
          <w:sz w:val="24"/>
          <w:szCs w:val="24"/>
        </w:rPr>
        <w:t xml:space="preserve">).  </w:t>
      </w:r>
    </w:p>
    <w:p w:rsidR="00CE6870" w:rsidRPr="00317DAF" w:rsidRDefault="00CE6870" w:rsidP="00CE6870">
      <w:pPr>
        <w:shd w:val="clear" w:color="auto" w:fill="FFFFFF"/>
        <w:spacing w:before="238"/>
        <w:ind w:right="7"/>
        <w:jc w:val="both"/>
        <w:rPr>
          <w:b/>
          <w:sz w:val="24"/>
          <w:szCs w:val="24"/>
        </w:rPr>
      </w:pPr>
      <w:r w:rsidRPr="00317DAF">
        <w:rPr>
          <w:b/>
          <w:color w:val="000000"/>
          <w:spacing w:val="-2"/>
          <w:sz w:val="24"/>
          <w:szCs w:val="24"/>
        </w:rPr>
        <w:t xml:space="preserve">СТАТЬЯ 2. СТОИМОСТЬ РАБОТ ПО </w:t>
      </w:r>
      <w:r>
        <w:rPr>
          <w:b/>
          <w:color w:val="000000"/>
          <w:spacing w:val="-2"/>
          <w:sz w:val="24"/>
          <w:szCs w:val="24"/>
        </w:rPr>
        <w:t>ДОГОВОРУ</w:t>
      </w:r>
    </w:p>
    <w:p w:rsidR="00CE6870" w:rsidRPr="00317DAF" w:rsidRDefault="00CE6870" w:rsidP="00CE6870">
      <w:pPr>
        <w:shd w:val="clear" w:color="auto" w:fill="FFFFFF"/>
        <w:spacing w:before="238"/>
        <w:ind w:left="14" w:right="7" w:firstLine="720"/>
        <w:jc w:val="both"/>
        <w:rPr>
          <w:color w:val="000000"/>
          <w:spacing w:val="-2"/>
          <w:sz w:val="24"/>
          <w:szCs w:val="24"/>
        </w:rPr>
      </w:pPr>
      <w:r w:rsidRPr="00317DAF">
        <w:rPr>
          <w:color w:val="000000"/>
          <w:spacing w:val="-6"/>
          <w:sz w:val="24"/>
          <w:szCs w:val="24"/>
        </w:rPr>
        <w:t xml:space="preserve">2.1. </w:t>
      </w:r>
      <w:r w:rsidRPr="00317DAF">
        <w:rPr>
          <w:color w:val="000000"/>
          <w:sz w:val="24"/>
          <w:szCs w:val="24"/>
        </w:rPr>
        <w:t xml:space="preserve">Общая стоимость работ по </w:t>
      </w:r>
      <w:r>
        <w:rPr>
          <w:color w:val="000000"/>
          <w:sz w:val="24"/>
          <w:szCs w:val="24"/>
        </w:rPr>
        <w:t>Договору</w:t>
      </w:r>
      <w:r w:rsidRPr="00317DAF">
        <w:rPr>
          <w:color w:val="000000"/>
          <w:sz w:val="24"/>
          <w:szCs w:val="24"/>
        </w:rPr>
        <w:t xml:space="preserve"> составляет</w:t>
      </w:r>
      <w:proofErr w:type="gramStart"/>
      <w:r w:rsidRPr="00317DAF">
        <w:rPr>
          <w:color w:val="000000"/>
          <w:sz w:val="24"/>
          <w:szCs w:val="24"/>
        </w:rPr>
        <w:t xml:space="preserve"> </w:t>
      </w:r>
      <w:r w:rsidR="0033555B">
        <w:rPr>
          <w:color w:val="000000"/>
          <w:sz w:val="24"/>
          <w:szCs w:val="24"/>
        </w:rPr>
        <w:t>___________</w:t>
      </w:r>
      <w:r w:rsidR="00010F71" w:rsidRPr="00010F71">
        <w:rPr>
          <w:color w:val="000000"/>
          <w:sz w:val="24"/>
          <w:szCs w:val="24"/>
        </w:rPr>
        <w:t xml:space="preserve"> (</w:t>
      </w:r>
      <w:r w:rsidR="0033555B">
        <w:rPr>
          <w:color w:val="000000"/>
          <w:sz w:val="24"/>
          <w:szCs w:val="24"/>
        </w:rPr>
        <w:t>__________________________________________</w:t>
      </w:r>
      <w:r w:rsidR="00010F71" w:rsidRPr="00010F71">
        <w:rPr>
          <w:color w:val="000000"/>
          <w:sz w:val="24"/>
          <w:szCs w:val="24"/>
        </w:rPr>
        <w:t xml:space="preserve">) </w:t>
      </w:r>
      <w:proofErr w:type="gramEnd"/>
      <w:r w:rsidR="00010F71" w:rsidRPr="00010F71">
        <w:rPr>
          <w:color w:val="000000"/>
          <w:sz w:val="24"/>
          <w:szCs w:val="24"/>
        </w:rPr>
        <w:t xml:space="preserve">рублей </w:t>
      </w:r>
      <w:r w:rsidR="0033555B">
        <w:rPr>
          <w:color w:val="000000"/>
          <w:sz w:val="24"/>
          <w:szCs w:val="24"/>
        </w:rPr>
        <w:t>___</w:t>
      </w:r>
      <w:r w:rsidR="00010F71" w:rsidRPr="00010F71">
        <w:rPr>
          <w:color w:val="000000"/>
          <w:sz w:val="24"/>
          <w:szCs w:val="24"/>
        </w:rPr>
        <w:t xml:space="preserve"> копеек</w:t>
      </w:r>
      <w:r w:rsidR="00D42317">
        <w:rPr>
          <w:color w:val="000000"/>
          <w:sz w:val="24"/>
          <w:szCs w:val="24"/>
        </w:rPr>
        <w:t>,</w:t>
      </w:r>
      <w:r w:rsidR="00010F71" w:rsidRPr="00317DAF">
        <w:rPr>
          <w:color w:val="000000"/>
          <w:sz w:val="24"/>
          <w:szCs w:val="24"/>
        </w:rPr>
        <w:t xml:space="preserve"> </w:t>
      </w:r>
      <w:r w:rsidRPr="00317DAF">
        <w:rPr>
          <w:color w:val="000000"/>
          <w:sz w:val="24"/>
          <w:szCs w:val="24"/>
        </w:rPr>
        <w:t xml:space="preserve">в том числе НДС (18%) </w:t>
      </w:r>
      <w:r w:rsidR="0033555B">
        <w:rPr>
          <w:color w:val="000000"/>
          <w:sz w:val="24"/>
          <w:szCs w:val="24"/>
        </w:rPr>
        <w:t>____________</w:t>
      </w:r>
      <w:r w:rsidRPr="00317DAF">
        <w:rPr>
          <w:color w:val="000000"/>
          <w:sz w:val="24"/>
          <w:szCs w:val="24"/>
        </w:rPr>
        <w:t xml:space="preserve"> </w:t>
      </w:r>
      <w:r w:rsidRPr="00317DAF">
        <w:rPr>
          <w:color w:val="000000"/>
          <w:spacing w:val="5"/>
          <w:sz w:val="24"/>
          <w:szCs w:val="24"/>
        </w:rPr>
        <w:t xml:space="preserve"> (</w:t>
      </w:r>
      <w:r w:rsidR="0033555B">
        <w:rPr>
          <w:color w:val="000000"/>
          <w:spacing w:val="5"/>
          <w:sz w:val="24"/>
          <w:szCs w:val="24"/>
        </w:rPr>
        <w:t>_______________________________________</w:t>
      </w:r>
      <w:r w:rsidRPr="00317DAF">
        <w:rPr>
          <w:color w:val="000000"/>
          <w:spacing w:val="5"/>
          <w:sz w:val="24"/>
          <w:szCs w:val="24"/>
        </w:rPr>
        <w:t xml:space="preserve">) рублей </w:t>
      </w:r>
      <w:r w:rsidR="0033555B">
        <w:rPr>
          <w:color w:val="000000"/>
          <w:spacing w:val="5"/>
          <w:sz w:val="24"/>
          <w:szCs w:val="24"/>
        </w:rPr>
        <w:t>___</w:t>
      </w:r>
      <w:r w:rsidRPr="00317DAF">
        <w:rPr>
          <w:color w:val="000000"/>
          <w:spacing w:val="5"/>
          <w:sz w:val="24"/>
          <w:szCs w:val="24"/>
        </w:rPr>
        <w:t xml:space="preserve"> копе</w:t>
      </w:r>
      <w:r w:rsidR="0033555B">
        <w:rPr>
          <w:color w:val="000000"/>
          <w:spacing w:val="5"/>
          <w:sz w:val="24"/>
          <w:szCs w:val="24"/>
        </w:rPr>
        <w:t>е</w:t>
      </w:r>
      <w:r w:rsidR="00D42317">
        <w:rPr>
          <w:color w:val="000000"/>
          <w:spacing w:val="5"/>
          <w:sz w:val="24"/>
          <w:szCs w:val="24"/>
        </w:rPr>
        <w:t>к</w:t>
      </w:r>
      <w:r w:rsidRPr="00317DAF">
        <w:rPr>
          <w:color w:val="000000"/>
          <w:spacing w:val="5"/>
          <w:sz w:val="24"/>
          <w:szCs w:val="24"/>
        </w:rPr>
        <w:t xml:space="preserve">. </w:t>
      </w:r>
    </w:p>
    <w:p w:rsidR="00CE6870" w:rsidRPr="00317DAF" w:rsidRDefault="00CE6870" w:rsidP="00CE6870">
      <w:pPr>
        <w:pStyle w:val="a3"/>
        <w:tabs>
          <w:tab w:val="num" w:pos="0"/>
        </w:tabs>
        <w:jc w:val="both"/>
        <w:rPr>
          <w:rFonts w:ascii="Times New Roman" w:hAnsi="Times New Roman" w:cs="Times New Roman"/>
          <w:b w:val="0"/>
        </w:rPr>
      </w:pPr>
      <w:r w:rsidRPr="00317DAF">
        <w:rPr>
          <w:rFonts w:ascii="Times New Roman" w:hAnsi="Times New Roman" w:cs="Times New Roman"/>
          <w:b w:val="0"/>
        </w:rPr>
        <w:tab/>
        <w:t xml:space="preserve">2.2. Исполнитель предоставляет Заказчику не позднее 30-го числа отчетного месяца копии первичных бухгалтерских документов, подтверждающих выполнение услуг за месяц, с последующей пересылкой оригиналов в течение 10 (десяти) календарных дней. </w:t>
      </w:r>
    </w:p>
    <w:p w:rsidR="00CE6870" w:rsidRPr="00317DAF" w:rsidRDefault="00CE6870" w:rsidP="00CE6870">
      <w:pPr>
        <w:pStyle w:val="a3"/>
        <w:tabs>
          <w:tab w:val="num" w:pos="0"/>
        </w:tabs>
        <w:jc w:val="both"/>
        <w:rPr>
          <w:rFonts w:ascii="Times New Roman" w:hAnsi="Times New Roman" w:cs="Times New Roman"/>
          <w:b w:val="0"/>
        </w:rPr>
      </w:pPr>
      <w:r w:rsidRPr="00317DAF">
        <w:rPr>
          <w:rFonts w:ascii="Times New Roman" w:hAnsi="Times New Roman" w:cs="Times New Roman"/>
          <w:b w:val="0"/>
        </w:rPr>
        <w:t>Первичные бухгалтерские документы:</w:t>
      </w:r>
    </w:p>
    <w:p w:rsidR="00CE6870" w:rsidRPr="00317DAF" w:rsidRDefault="00CE6870" w:rsidP="00CE6870">
      <w:pPr>
        <w:pStyle w:val="a3"/>
        <w:tabs>
          <w:tab w:val="num" w:pos="0"/>
        </w:tabs>
        <w:jc w:val="left"/>
        <w:rPr>
          <w:rFonts w:ascii="Times New Roman" w:hAnsi="Times New Roman" w:cs="Times New Roman"/>
          <w:b w:val="0"/>
        </w:rPr>
      </w:pPr>
      <w:r w:rsidRPr="00317DAF">
        <w:rPr>
          <w:rFonts w:ascii="Times New Roman" w:hAnsi="Times New Roman" w:cs="Times New Roman"/>
          <w:b w:val="0"/>
        </w:rPr>
        <w:t xml:space="preserve"> - акт сдачи-приемки оказанных услуг в двух экземплярах;</w:t>
      </w:r>
    </w:p>
    <w:p w:rsidR="00CE6870" w:rsidRPr="00317DAF" w:rsidRDefault="00CE6870" w:rsidP="00CE6870">
      <w:pPr>
        <w:pStyle w:val="a3"/>
        <w:tabs>
          <w:tab w:val="num" w:pos="0"/>
        </w:tabs>
        <w:jc w:val="both"/>
        <w:rPr>
          <w:rFonts w:ascii="Times New Roman" w:hAnsi="Times New Roman" w:cs="Times New Roman"/>
          <w:b w:val="0"/>
        </w:rPr>
      </w:pPr>
      <w:r w:rsidRPr="00317DAF">
        <w:rPr>
          <w:rFonts w:ascii="Times New Roman" w:hAnsi="Times New Roman" w:cs="Times New Roman"/>
          <w:b w:val="0"/>
        </w:rPr>
        <w:t xml:space="preserve"> - счет–фактура в одном экземпляре</w:t>
      </w:r>
      <w:r w:rsidRPr="00317DAF">
        <w:rPr>
          <w:rFonts w:ascii="Times New Roman" w:hAnsi="Times New Roman" w:cs="Times New Roman"/>
        </w:rPr>
        <w:t>.</w:t>
      </w:r>
    </w:p>
    <w:p w:rsidR="00CE6870" w:rsidRPr="00317DAF" w:rsidRDefault="00CE6870" w:rsidP="00CE6870">
      <w:pPr>
        <w:pStyle w:val="a3"/>
        <w:tabs>
          <w:tab w:val="num" w:pos="0"/>
        </w:tabs>
        <w:jc w:val="both"/>
        <w:rPr>
          <w:rFonts w:ascii="Times New Roman" w:hAnsi="Times New Roman" w:cs="Times New Roman"/>
          <w:spacing w:val="-1"/>
        </w:rPr>
      </w:pPr>
      <w:r w:rsidRPr="00317DAF">
        <w:rPr>
          <w:rFonts w:ascii="Times New Roman" w:hAnsi="Times New Roman" w:cs="Times New Roman"/>
        </w:rPr>
        <w:tab/>
      </w:r>
      <w:r w:rsidRPr="00317DAF">
        <w:rPr>
          <w:rFonts w:ascii="Times New Roman" w:hAnsi="Times New Roman" w:cs="Times New Roman"/>
          <w:b w:val="0"/>
        </w:rPr>
        <w:t xml:space="preserve">2.3. Оплата фактически оказанных услуг производится Заказчиком, на основании оформленных актов сдачи-приемки услуг и </w:t>
      </w:r>
      <w:r w:rsidRPr="00317DAF">
        <w:rPr>
          <w:rFonts w:ascii="Times New Roman" w:hAnsi="Times New Roman" w:cs="Times New Roman"/>
          <w:b w:val="0"/>
          <w:spacing w:val="4"/>
        </w:rPr>
        <w:t xml:space="preserve">счет-фактуры  на оказанные услуги, путем  перечисления  денежных средств  на расчетный  счет </w:t>
      </w:r>
      <w:r w:rsidRPr="00317DAF">
        <w:rPr>
          <w:rFonts w:ascii="Times New Roman" w:hAnsi="Times New Roman" w:cs="Times New Roman"/>
          <w:b w:val="0"/>
          <w:spacing w:val="-1"/>
        </w:rPr>
        <w:t>Исполнителя в течение 30 (тридцати) календарных дней после подписания акта сдачи-приемки оказанных услуг</w:t>
      </w:r>
      <w:r w:rsidRPr="00317DAF">
        <w:rPr>
          <w:rFonts w:ascii="Times New Roman" w:hAnsi="Times New Roman" w:cs="Times New Roman"/>
          <w:spacing w:val="-1"/>
        </w:rPr>
        <w:t>.</w:t>
      </w:r>
    </w:p>
    <w:p w:rsidR="00CE6870" w:rsidRPr="00317DAF" w:rsidRDefault="00CE6870" w:rsidP="00CE6870">
      <w:pPr>
        <w:shd w:val="clear" w:color="auto" w:fill="FFFFFF"/>
        <w:tabs>
          <w:tab w:val="left" w:pos="958"/>
        </w:tabs>
        <w:spacing w:line="230" w:lineRule="exact"/>
        <w:jc w:val="both"/>
        <w:rPr>
          <w:color w:val="000000"/>
          <w:spacing w:val="1"/>
          <w:sz w:val="24"/>
          <w:szCs w:val="24"/>
        </w:rPr>
      </w:pPr>
    </w:p>
    <w:p w:rsidR="00CE6870" w:rsidRPr="00317DAF" w:rsidRDefault="00CE6870" w:rsidP="00CE6870">
      <w:pPr>
        <w:shd w:val="clear" w:color="auto" w:fill="FFFFFF"/>
        <w:tabs>
          <w:tab w:val="left" w:pos="958"/>
        </w:tabs>
        <w:spacing w:line="230" w:lineRule="exact"/>
        <w:jc w:val="both"/>
        <w:rPr>
          <w:b/>
          <w:color w:val="000000"/>
          <w:spacing w:val="1"/>
          <w:sz w:val="24"/>
          <w:szCs w:val="24"/>
        </w:rPr>
      </w:pPr>
    </w:p>
    <w:p w:rsidR="00CE6870" w:rsidRPr="00317DAF" w:rsidRDefault="00CE6870" w:rsidP="00CE6870">
      <w:pPr>
        <w:shd w:val="clear" w:color="auto" w:fill="FFFFFF"/>
        <w:tabs>
          <w:tab w:val="left" w:pos="958"/>
        </w:tabs>
        <w:spacing w:line="230" w:lineRule="exact"/>
        <w:jc w:val="both"/>
        <w:rPr>
          <w:b/>
          <w:color w:val="000000"/>
          <w:spacing w:val="-2"/>
          <w:sz w:val="24"/>
          <w:szCs w:val="24"/>
        </w:rPr>
      </w:pPr>
      <w:r w:rsidRPr="00317DAF">
        <w:rPr>
          <w:b/>
          <w:color w:val="000000"/>
          <w:spacing w:val="-2"/>
          <w:sz w:val="24"/>
          <w:szCs w:val="24"/>
        </w:rPr>
        <w:t>СТАТЬЯ 3. ОБЯЗАТЕЛЬСТВА  ИСПОЛНИТЕЛЯ</w:t>
      </w:r>
    </w:p>
    <w:p w:rsidR="00CE6870" w:rsidRPr="00317DAF" w:rsidRDefault="00CE6870" w:rsidP="00CE6870">
      <w:pPr>
        <w:shd w:val="clear" w:color="auto" w:fill="FFFFFF"/>
        <w:tabs>
          <w:tab w:val="left" w:pos="958"/>
        </w:tabs>
        <w:spacing w:line="230" w:lineRule="exact"/>
        <w:jc w:val="both"/>
        <w:rPr>
          <w:b/>
          <w:sz w:val="24"/>
          <w:szCs w:val="24"/>
        </w:rPr>
      </w:pPr>
    </w:p>
    <w:p w:rsidR="00CE6870" w:rsidRPr="00317DAF" w:rsidRDefault="00CE6870" w:rsidP="00CE6870">
      <w:pPr>
        <w:shd w:val="clear" w:color="auto" w:fill="FFFFFF"/>
        <w:ind w:left="6" w:right="11" w:firstLine="533"/>
        <w:jc w:val="both"/>
        <w:rPr>
          <w:color w:val="000000"/>
          <w:spacing w:val="-1"/>
          <w:sz w:val="24"/>
          <w:szCs w:val="24"/>
        </w:rPr>
      </w:pPr>
      <w:r w:rsidRPr="00317DAF">
        <w:rPr>
          <w:color w:val="000000"/>
          <w:spacing w:val="8"/>
          <w:sz w:val="24"/>
          <w:szCs w:val="24"/>
        </w:rPr>
        <w:t xml:space="preserve">   3.1.Исполнитель берет на себя обязательства по сервисному обслуживанию системы АСДУ</w:t>
      </w:r>
      <w:r w:rsidR="0033555B">
        <w:rPr>
          <w:color w:val="000000"/>
          <w:spacing w:val="8"/>
          <w:sz w:val="24"/>
          <w:szCs w:val="24"/>
        </w:rPr>
        <w:t xml:space="preserve"> ТВС</w:t>
      </w:r>
      <w:r w:rsidRPr="00317DAF">
        <w:rPr>
          <w:color w:val="000000"/>
          <w:spacing w:val="-1"/>
          <w:sz w:val="24"/>
          <w:szCs w:val="24"/>
        </w:rPr>
        <w:t xml:space="preserve"> в период с момента подписания по</w:t>
      </w:r>
      <w:r w:rsidR="0033555B">
        <w:rPr>
          <w:color w:val="000000"/>
          <w:spacing w:val="-1"/>
          <w:sz w:val="24"/>
          <w:szCs w:val="24"/>
        </w:rPr>
        <w:t xml:space="preserve"> ___________</w:t>
      </w:r>
      <w:r w:rsidRPr="00317DAF">
        <w:rPr>
          <w:color w:val="000000"/>
          <w:spacing w:val="-1"/>
          <w:sz w:val="24"/>
          <w:szCs w:val="24"/>
        </w:rPr>
        <w:t xml:space="preserve">, согласно план-графику оказания услуг (Приложение 2 к настоящему </w:t>
      </w:r>
      <w:r>
        <w:rPr>
          <w:color w:val="000000"/>
          <w:spacing w:val="-1"/>
          <w:sz w:val="24"/>
          <w:szCs w:val="24"/>
        </w:rPr>
        <w:t>Договору</w:t>
      </w:r>
      <w:r w:rsidRPr="00317DAF">
        <w:rPr>
          <w:color w:val="000000"/>
          <w:spacing w:val="-1"/>
          <w:sz w:val="24"/>
          <w:szCs w:val="24"/>
        </w:rPr>
        <w:t xml:space="preserve">). </w:t>
      </w:r>
    </w:p>
    <w:p w:rsidR="00CE6870" w:rsidRPr="00317DAF" w:rsidRDefault="00CE6870" w:rsidP="00CE6870">
      <w:pPr>
        <w:shd w:val="clear" w:color="auto" w:fill="FFFFFF"/>
        <w:ind w:left="6" w:right="11" w:firstLine="533"/>
        <w:jc w:val="both"/>
        <w:rPr>
          <w:sz w:val="24"/>
          <w:szCs w:val="24"/>
        </w:rPr>
      </w:pPr>
      <w:r w:rsidRPr="00317DAF">
        <w:rPr>
          <w:color w:val="000000"/>
          <w:spacing w:val="-1"/>
          <w:sz w:val="24"/>
          <w:szCs w:val="24"/>
        </w:rPr>
        <w:t xml:space="preserve">   3.2. Исполнитель берет на себя обязательства по ремонту оборудования АСДУ</w:t>
      </w:r>
      <w:r w:rsidR="0033555B">
        <w:rPr>
          <w:color w:val="000000"/>
          <w:spacing w:val="-1"/>
          <w:sz w:val="24"/>
          <w:szCs w:val="24"/>
        </w:rPr>
        <w:t xml:space="preserve"> ТВС,</w:t>
      </w:r>
      <w:r w:rsidRPr="00317DAF">
        <w:rPr>
          <w:color w:val="000000"/>
          <w:spacing w:val="-1"/>
          <w:sz w:val="24"/>
          <w:szCs w:val="24"/>
        </w:rPr>
        <w:t xml:space="preserve"> находящегося на гарантийном сроке за свой счет. Оборудование </w:t>
      </w:r>
      <w:r w:rsidR="0033555B" w:rsidRPr="00317DAF">
        <w:rPr>
          <w:color w:val="000000"/>
          <w:spacing w:val="-1"/>
          <w:sz w:val="24"/>
          <w:szCs w:val="24"/>
        </w:rPr>
        <w:t xml:space="preserve">из состава системы </w:t>
      </w:r>
      <w:r w:rsidRPr="00317DAF">
        <w:rPr>
          <w:color w:val="000000"/>
          <w:spacing w:val="-1"/>
          <w:sz w:val="24"/>
          <w:szCs w:val="24"/>
        </w:rPr>
        <w:t>с истекшим гарантийным сроком оплачивается Заказчиком на основании дополнительно выставляемых счетов.</w:t>
      </w:r>
      <w:r w:rsidRPr="00317DAF">
        <w:rPr>
          <w:sz w:val="24"/>
          <w:szCs w:val="24"/>
        </w:rPr>
        <w:t xml:space="preserve"> С предоставлением гарантийного акта.</w:t>
      </w:r>
    </w:p>
    <w:p w:rsidR="00CE6870" w:rsidRPr="00317DAF" w:rsidRDefault="00CE6870" w:rsidP="00CE6870">
      <w:pPr>
        <w:pStyle w:val="a3"/>
        <w:tabs>
          <w:tab w:val="num" w:pos="0"/>
        </w:tabs>
        <w:jc w:val="both"/>
        <w:rPr>
          <w:rFonts w:ascii="Times New Roman" w:hAnsi="Times New Roman" w:cs="Times New Roman"/>
          <w:b w:val="0"/>
        </w:rPr>
      </w:pPr>
      <w:r w:rsidRPr="00317DAF">
        <w:rPr>
          <w:rFonts w:ascii="Times New Roman" w:hAnsi="Times New Roman" w:cs="Times New Roman"/>
          <w:b w:val="0"/>
          <w:color w:val="000000"/>
          <w:spacing w:val="-1"/>
        </w:rPr>
        <w:lastRenderedPageBreak/>
        <w:tab/>
      </w:r>
      <w:r w:rsidRPr="00317DAF">
        <w:rPr>
          <w:rFonts w:ascii="Times New Roman" w:hAnsi="Times New Roman" w:cs="Times New Roman"/>
          <w:b w:val="0"/>
        </w:rPr>
        <w:t xml:space="preserve">3.3. Исполнитель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энергообеспечения </w:t>
      </w:r>
      <w:r w:rsidR="00D938A9">
        <w:rPr>
          <w:rFonts w:ascii="Times New Roman" w:hAnsi="Times New Roman" w:cs="Times New Roman"/>
          <w:b w:val="0"/>
        </w:rPr>
        <w:t>АО «Салехардэнерго»</w:t>
      </w:r>
      <w:r w:rsidRPr="00317DAF">
        <w:rPr>
          <w:rFonts w:ascii="Times New Roman" w:hAnsi="Times New Roman" w:cs="Times New Roman"/>
          <w:b w:val="0"/>
        </w:rPr>
        <w:t>.</w:t>
      </w:r>
    </w:p>
    <w:p w:rsidR="00CE6870" w:rsidRPr="00317DAF" w:rsidRDefault="00CE6870" w:rsidP="00CE6870">
      <w:pPr>
        <w:pStyle w:val="a3"/>
        <w:tabs>
          <w:tab w:val="num" w:pos="0"/>
        </w:tabs>
        <w:ind w:firstLine="709"/>
        <w:jc w:val="both"/>
        <w:rPr>
          <w:rFonts w:ascii="Times New Roman" w:hAnsi="Times New Roman" w:cs="Times New Roman"/>
          <w:b w:val="0"/>
        </w:rPr>
      </w:pPr>
      <w:r w:rsidRPr="00317DAF">
        <w:rPr>
          <w:rFonts w:ascii="Times New Roman" w:hAnsi="Times New Roman" w:cs="Times New Roman"/>
          <w:b w:val="0"/>
        </w:rPr>
        <w:t>3.4 Сдача оборудования после ремонта заказчику осуществляется с предоставлением протоколов замеров и испытаний, с оформлением акта передачи в эксплуатацию с обозначением гарантийного срока эксплуатации.</w:t>
      </w:r>
    </w:p>
    <w:p w:rsidR="00CE6870" w:rsidRPr="00317DAF" w:rsidRDefault="00CE6870" w:rsidP="00CE6870">
      <w:pPr>
        <w:pStyle w:val="a3"/>
        <w:tabs>
          <w:tab w:val="num" w:pos="0"/>
        </w:tabs>
        <w:jc w:val="both"/>
        <w:rPr>
          <w:rFonts w:ascii="Times New Roman" w:hAnsi="Times New Roman" w:cs="Times New Roman"/>
          <w:b w:val="0"/>
        </w:rPr>
      </w:pPr>
    </w:p>
    <w:p w:rsidR="00CE6870" w:rsidRPr="00317DAF" w:rsidRDefault="00CE6870" w:rsidP="00CE6870">
      <w:pPr>
        <w:shd w:val="clear" w:color="auto" w:fill="FFFFFF"/>
        <w:spacing w:before="245"/>
        <w:ind w:left="7"/>
        <w:jc w:val="both"/>
        <w:rPr>
          <w:b/>
          <w:color w:val="000000"/>
          <w:spacing w:val="-2"/>
          <w:sz w:val="24"/>
          <w:szCs w:val="24"/>
        </w:rPr>
      </w:pPr>
      <w:r w:rsidRPr="00317DAF">
        <w:rPr>
          <w:b/>
          <w:color w:val="000000"/>
          <w:spacing w:val="-2"/>
          <w:sz w:val="24"/>
          <w:szCs w:val="24"/>
        </w:rPr>
        <w:t>СТАТЬЯ 4. ОБЯЗАТЕЛЬСТВА ЗАКАЗЧИКА</w:t>
      </w:r>
    </w:p>
    <w:p w:rsidR="00CE6870" w:rsidRPr="00317DAF" w:rsidRDefault="00CE6870" w:rsidP="00CE6870">
      <w:pPr>
        <w:shd w:val="clear" w:color="auto" w:fill="FFFFFF"/>
        <w:spacing w:before="245"/>
        <w:ind w:left="7"/>
        <w:jc w:val="both"/>
        <w:rPr>
          <w:b/>
          <w:color w:val="000000"/>
          <w:spacing w:val="-2"/>
          <w:sz w:val="24"/>
          <w:szCs w:val="24"/>
        </w:rPr>
      </w:pPr>
    </w:p>
    <w:p w:rsidR="00CE6870" w:rsidRPr="00317DAF" w:rsidRDefault="00CE6870" w:rsidP="00CE6870">
      <w:pPr>
        <w:shd w:val="clear" w:color="auto" w:fill="FFFFFF"/>
        <w:tabs>
          <w:tab w:val="left" w:pos="698"/>
        </w:tabs>
        <w:jc w:val="both"/>
        <w:rPr>
          <w:sz w:val="24"/>
          <w:szCs w:val="24"/>
        </w:rPr>
      </w:pPr>
      <w:r w:rsidRPr="00317DAF">
        <w:rPr>
          <w:color w:val="000000"/>
          <w:spacing w:val="-1"/>
          <w:sz w:val="24"/>
          <w:szCs w:val="24"/>
        </w:rPr>
        <w:tab/>
        <w:t xml:space="preserve">4.1 Заказчик берет на себя обязательства по организации взаимодействия Исполнителя с организациями, чьё </w:t>
      </w:r>
      <w:r w:rsidRPr="00317DAF">
        <w:rPr>
          <w:color w:val="000000"/>
          <w:sz w:val="24"/>
          <w:szCs w:val="24"/>
        </w:rPr>
        <w:t>оборудование задействовано в работе системы АСДУ</w:t>
      </w:r>
      <w:r w:rsidR="0033555B">
        <w:rPr>
          <w:color w:val="000000"/>
          <w:sz w:val="24"/>
          <w:szCs w:val="24"/>
        </w:rPr>
        <w:t xml:space="preserve"> ТВС</w:t>
      </w:r>
      <w:r w:rsidRPr="00317DAF">
        <w:rPr>
          <w:color w:val="000000"/>
          <w:sz w:val="24"/>
          <w:szCs w:val="24"/>
        </w:rPr>
        <w:t>.</w:t>
      </w:r>
    </w:p>
    <w:p w:rsidR="00CE6870" w:rsidRPr="00317DAF" w:rsidRDefault="00CE6870" w:rsidP="00CE6870">
      <w:pPr>
        <w:shd w:val="clear" w:color="auto" w:fill="FFFFFF"/>
        <w:tabs>
          <w:tab w:val="left" w:pos="727"/>
        </w:tabs>
        <w:ind w:left="-232"/>
        <w:jc w:val="both"/>
        <w:rPr>
          <w:color w:val="000000"/>
          <w:spacing w:val="-1"/>
          <w:sz w:val="24"/>
          <w:szCs w:val="24"/>
        </w:rPr>
      </w:pPr>
      <w:r w:rsidRPr="00317DAF">
        <w:rPr>
          <w:color w:val="000000"/>
          <w:spacing w:val="-1"/>
          <w:sz w:val="24"/>
          <w:szCs w:val="24"/>
        </w:rPr>
        <w:tab/>
        <w:t>4.2. Оборудование в ремонт передается Исполнителю по акту с приложением паспорта на изделие.</w:t>
      </w:r>
    </w:p>
    <w:p w:rsidR="00CE6870" w:rsidRPr="00317DAF" w:rsidRDefault="00CE6870" w:rsidP="00CE6870">
      <w:pPr>
        <w:shd w:val="clear" w:color="auto" w:fill="FFFFFF"/>
        <w:tabs>
          <w:tab w:val="left" w:pos="284"/>
        </w:tabs>
        <w:jc w:val="both"/>
        <w:rPr>
          <w:color w:val="000000"/>
          <w:spacing w:val="-1"/>
          <w:sz w:val="24"/>
          <w:szCs w:val="24"/>
        </w:rPr>
      </w:pPr>
    </w:p>
    <w:p w:rsidR="00CE6870" w:rsidRPr="00317DAF" w:rsidRDefault="00CE6870" w:rsidP="00CE6870">
      <w:pPr>
        <w:shd w:val="clear" w:color="auto" w:fill="FFFFFF"/>
        <w:tabs>
          <w:tab w:val="left" w:pos="284"/>
        </w:tabs>
        <w:jc w:val="both"/>
        <w:rPr>
          <w:b/>
          <w:color w:val="000000"/>
          <w:spacing w:val="-1"/>
          <w:sz w:val="24"/>
          <w:szCs w:val="24"/>
        </w:rPr>
      </w:pPr>
      <w:r w:rsidRPr="00317DAF">
        <w:rPr>
          <w:b/>
          <w:color w:val="000000"/>
          <w:spacing w:val="-1"/>
          <w:sz w:val="24"/>
          <w:szCs w:val="24"/>
        </w:rPr>
        <w:t>СТАТЬЯ 5. ИМУЩЕСТВЕННАЯ ОТВЕТСТВЕННОСТЬ СТОРОН</w:t>
      </w:r>
    </w:p>
    <w:p w:rsidR="00CE6870" w:rsidRPr="00317DAF" w:rsidRDefault="00CE6870" w:rsidP="00CE6870">
      <w:pPr>
        <w:shd w:val="clear" w:color="auto" w:fill="FFFFFF"/>
        <w:tabs>
          <w:tab w:val="left" w:pos="284"/>
        </w:tabs>
        <w:jc w:val="both"/>
        <w:rPr>
          <w:color w:val="000000"/>
          <w:spacing w:val="-1"/>
          <w:sz w:val="24"/>
          <w:szCs w:val="24"/>
        </w:rPr>
      </w:pPr>
    </w:p>
    <w:p w:rsidR="00CE6870" w:rsidRPr="00317DAF" w:rsidRDefault="00CE6870" w:rsidP="00CE6870">
      <w:pPr>
        <w:pStyle w:val="2"/>
        <w:numPr>
          <w:ilvl w:val="0"/>
          <w:numId w:val="0"/>
        </w:numPr>
        <w:spacing w:before="120"/>
        <w:ind w:firstLine="403"/>
        <w:rPr>
          <w:spacing w:val="-1"/>
          <w:szCs w:val="24"/>
        </w:rPr>
      </w:pPr>
      <w:r w:rsidRPr="00317DAF">
        <w:rPr>
          <w:szCs w:val="24"/>
        </w:rPr>
        <w:t xml:space="preserve">5.1. </w:t>
      </w:r>
      <w:r w:rsidRPr="00317DAF">
        <w:rPr>
          <w:spacing w:val="-1"/>
          <w:szCs w:val="24"/>
        </w:rPr>
        <w:t xml:space="preserve">Заказчик и Исполнитель несут имущественную ответственность за нарушение условий настоящего </w:t>
      </w:r>
      <w:r>
        <w:rPr>
          <w:spacing w:val="-1"/>
          <w:szCs w:val="24"/>
        </w:rPr>
        <w:t>Договора</w:t>
      </w:r>
      <w:r w:rsidRPr="00317DAF">
        <w:rPr>
          <w:spacing w:val="-1"/>
          <w:szCs w:val="24"/>
        </w:rPr>
        <w:t xml:space="preserve"> в соответствии с действующим законодательством Российской Федерации.</w:t>
      </w:r>
      <w:r w:rsidRPr="00317DAF">
        <w:rPr>
          <w:szCs w:val="24"/>
        </w:rPr>
        <w:t xml:space="preserve"> </w:t>
      </w:r>
    </w:p>
    <w:p w:rsidR="00CE6870" w:rsidRPr="00317DAF" w:rsidRDefault="00CE6870" w:rsidP="00CE6870">
      <w:pPr>
        <w:shd w:val="clear" w:color="auto" w:fill="FFFFFF"/>
        <w:tabs>
          <w:tab w:val="left" w:pos="850"/>
        </w:tabs>
        <w:ind w:left="50" w:firstLine="396"/>
        <w:jc w:val="both"/>
        <w:rPr>
          <w:color w:val="000000"/>
          <w:spacing w:val="-1"/>
          <w:sz w:val="24"/>
          <w:szCs w:val="24"/>
        </w:rPr>
      </w:pPr>
      <w:r w:rsidRPr="00317DAF">
        <w:rPr>
          <w:color w:val="000000"/>
          <w:spacing w:val="-8"/>
          <w:sz w:val="24"/>
          <w:szCs w:val="24"/>
        </w:rPr>
        <w:t>5.2.</w:t>
      </w:r>
      <w:r w:rsidRPr="00317DAF">
        <w:rPr>
          <w:color w:val="000000"/>
          <w:sz w:val="24"/>
          <w:szCs w:val="24"/>
        </w:rPr>
        <w:t xml:space="preserve"> В случае возникновения споров при исполнении, изменении, расторжении настоящего </w:t>
      </w:r>
      <w:r>
        <w:rPr>
          <w:color w:val="000000"/>
          <w:sz w:val="24"/>
          <w:szCs w:val="24"/>
        </w:rPr>
        <w:t>Договора</w:t>
      </w:r>
      <w:r w:rsidRPr="00317DAF">
        <w:rPr>
          <w:color w:val="000000"/>
          <w:sz w:val="24"/>
          <w:szCs w:val="24"/>
        </w:rPr>
        <w:t xml:space="preserve"> </w:t>
      </w:r>
      <w:r w:rsidRPr="00317DAF">
        <w:rPr>
          <w:color w:val="000000"/>
          <w:spacing w:val="2"/>
          <w:sz w:val="24"/>
          <w:szCs w:val="24"/>
        </w:rPr>
        <w:t xml:space="preserve">стороны применяют претензионный  порядок их урегулирования. Срок рассмотрения претензий по </w:t>
      </w:r>
      <w:r w:rsidRPr="00317DAF">
        <w:rPr>
          <w:color w:val="000000"/>
          <w:spacing w:val="-1"/>
          <w:sz w:val="24"/>
          <w:szCs w:val="24"/>
        </w:rPr>
        <w:t xml:space="preserve">настоящему </w:t>
      </w:r>
      <w:r>
        <w:rPr>
          <w:color w:val="000000"/>
          <w:spacing w:val="-1"/>
          <w:sz w:val="24"/>
          <w:szCs w:val="24"/>
        </w:rPr>
        <w:t>Договору</w:t>
      </w:r>
      <w:r w:rsidRPr="00317DAF">
        <w:rPr>
          <w:color w:val="000000"/>
          <w:spacing w:val="-1"/>
          <w:sz w:val="24"/>
          <w:szCs w:val="24"/>
        </w:rPr>
        <w:t xml:space="preserve"> - 10 дней со дня их получения.</w:t>
      </w:r>
    </w:p>
    <w:p w:rsidR="00CE6870" w:rsidRPr="00317DAF" w:rsidRDefault="00CE6870" w:rsidP="00CE6870">
      <w:pPr>
        <w:shd w:val="clear" w:color="auto" w:fill="FFFFFF"/>
        <w:tabs>
          <w:tab w:val="left" w:pos="850"/>
        </w:tabs>
        <w:ind w:left="50" w:firstLine="396"/>
        <w:jc w:val="both"/>
        <w:rPr>
          <w:color w:val="000000"/>
          <w:spacing w:val="-1"/>
          <w:sz w:val="24"/>
          <w:szCs w:val="24"/>
        </w:rPr>
      </w:pPr>
    </w:p>
    <w:p w:rsidR="00CE6870" w:rsidRPr="00317DAF" w:rsidRDefault="00CE6870" w:rsidP="00CE6870">
      <w:pPr>
        <w:shd w:val="clear" w:color="auto" w:fill="FFFFFF"/>
        <w:tabs>
          <w:tab w:val="left" w:pos="850"/>
        </w:tabs>
        <w:ind w:left="50" w:firstLine="396"/>
        <w:jc w:val="both"/>
        <w:rPr>
          <w:color w:val="000000"/>
          <w:spacing w:val="-1"/>
          <w:sz w:val="24"/>
          <w:szCs w:val="24"/>
        </w:rPr>
      </w:pPr>
    </w:p>
    <w:p w:rsidR="00CE6870" w:rsidRPr="00317DAF" w:rsidRDefault="00CE6870" w:rsidP="00CE6870">
      <w:pPr>
        <w:shd w:val="clear" w:color="auto" w:fill="FFFFFF"/>
        <w:ind w:left="34"/>
        <w:jc w:val="both"/>
        <w:rPr>
          <w:b/>
          <w:bCs/>
          <w:color w:val="000000"/>
          <w:sz w:val="24"/>
          <w:szCs w:val="24"/>
        </w:rPr>
      </w:pPr>
      <w:r w:rsidRPr="00317DAF">
        <w:rPr>
          <w:b/>
          <w:color w:val="000000"/>
          <w:spacing w:val="-2"/>
          <w:sz w:val="24"/>
          <w:szCs w:val="24"/>
        </w:rPr>
        <w:t>СТАТЬЯ 6</w:t>
      </w:r>
      <w:r w:rsidRPr="00317DAF">
        <w:rPr>
          <w:b/>
          <w:bCs/>
          <w:color w:val="000000"/>
          <w:sz w:val="24"/>
          <w:szCs w:val="24"/>
        </w:rPr>
        <w:t>.ПОРЯДОК РАССМОТРЕНИЯ СПОРОВ</w:t>
      </w:r>
    </w:p>
    <w:p w:rsidR="00CE6870" w:rsidRPr="00317DAF" w:rsidRDefault="00CE6870" w:rsidP="00CE6870">
      <w:pPr>
        <w:shd w:val="clear" w:color="auto" w:fill="FFFFFF"/>
        <w:ind w:left="34"/>
        <w:jc w:val="both"/>
        <w:rPr>
          <w:sz w:val="24"/>
          <w:szCs w:val="24"/>
        </w:rPr>
      </w:pPr>
    </w:p>
    <w:p w:rsidR="00CE6870" w:rsidRPr="0006303B" w:rsidRDefault="00CE6870" w:rsidP="00CE6870">
      <w:pPr>
        <w:shd w:val="clear" w:color="auto" w:fill="FFFFFF"/>
        <w:tabs>
          <w:tab w:val="left" w:pos="426"/>
        </w:tabs>
        <w:jc w:val="both"/>
        <w:rPr>
          <w:color w:val="000000"/>
          <w:spacing w:val="-2"/>
          <w:sz w:val="24"/>
          <w:szCs w:val="24"/>
        </w:rPr>
      </w:pPr>
      <w:r w:rsidRPr="00317DAF">
        <w:rPr>
          <w:color w:val="000000"/>
          <w:spacing w:val="7"/>
          <w:sz w:val="24"/>
          <w:szCs w:val="24"/>
        </w:rPr>
        <w:tab/>
        <w:t xml:space="preserve">6.1.Споры, которые могут возникнуть при заключении, исполнении и </w:t>
      </w:r>
      <w:r w:rsidRPr="00317DAF">
        <w:rPr>
          <w:color w:val="000000"/>
          <w:spacing w:val="1"/>
          <w:sz w:val="24"/>
          <w:szCs w:val="24"/>
        </w:rPr>
        <w:t xml:space="preserve">расторжении настоящего </w:t>
      </w:r>
      <w:r>
        <w:rPr>
          <w:color w:val="000000"/>
          <w:spacing w:val="1"/>
          <w:sz w:val="24"/>
          <w:szCs w:val="24"/>
        </w:rPr>
        <w:t>Договора</w:t>
      </w:r>
      <w:r w:rsidRPr="00317DAF">
        <w:rPr>
          <w:color w:val="000000"/>
          <w:spacing w:val="1"/>
          <w:sz w:val="24"/>
          <w:szCs w:val="24"/>
        </w:rPr>
        <w:t xml:space="preserve">. Стороны будут разрешаться путем </w:t>
      </w:r>
      <w:r w:rsidRPr="00317DAF">
        <w:rPr>
          <w:color w:val="000000"/>
          <w:spacing w:val="-2"/>
          <w:sz w:val="24"/>
          <w:szCs w:val="24"/>
        </w:rPr>
        <w:t xml:space="preserve">переговоров, обмена письмами, уточнений условий </w:t>
      </w:r>
      <w:r>
        <w:rPr>
          <w:color w:val="000000"/>
          <w:spacing w:val="1"/>
          <w:sz w:val="24"/>
          <w:szCs w:val="24"/>
        </w:rPr>
        <w:t>Договора</w:t>
      </w:r>
      <w:r w:rsidRPr="00317DAF">
        <w:rPr>
          <w:color w:val="000000"/>
          <w:spacing w:val="-2"/>
          <w:sz w:val="24"/>
          <w:szCs w:val="24"/>
        </w:rPr>
        <w:t xml:space="preserve">, составление   </w:t>
      </w:r>
      <w:r w:rsidRPr="00317DAF">
        <w:rPr>
          <w:color w:val="000000"/>
          <w:sz w:val="24"/>
          <w:szCs w:val="24"/>
        </w:rPr>
        <w:t xml:space="preserve">необходимых протоколов, дополнений и изменений, обмена телеграммами, факсами и др. При этом каждая из Сторон вправе претендовать на наличие у нее в </w:t>
      </w:r>
      <w:r w:rsidRPr="00317DAF">
        <w:rPr>
          <w:color w:val="000000"/>
          <w:spacing w:val="1"/>
          <w:sz w:val="24"/>
          <w:szCs w:val="24"/>
        </w:rPr>
        <w:t xml:space="preserve">письменном виде результатов разрешения возникших споров. Срок рассмотрения </w:t>
      </w:r>
      <w:r w:rsidRPr="00317DAF">
        <w:rPr>
          <w:color w:val="000000"/>
          <w:spacing w:val="-2"/>
          <w:sz w:val="24"/>
          <w:szCs w:val="24"/>
        </w:rPr>
        <w:t>претензий 30 дней.</w:t>
      </w:r>
    </w:p>
    <w:p w:rsidR="00CE6870" w:rsidRPr="00317DAF" w:rsidRDefault="00CE6870" w:rsidP="00CE6870">
      <w:pPr>
        <w:shd w:val="clear" w:color="auto" w:fill="FFFFFF"/>
        <w:tabs>
          <w:tab w:val="left" w:pos="426"/>
        </w:tabs>
        <w:jc w:val="both"/>
        <w:rPr>
          <w:color w:val="000000"/>
          <w:spacing w:val="-6"/>
          <w:sz w:val="24"/>
          <w:szCs w:val="24"/>
        </w:rPr>
      </w:pPr>
      <w:r w:rsidRPr="00317DAF">
        <w:rPr>
          <w:color w:val="000000"/>
          <w:spacing w:val="8"/>
          <w:sz w:val="24"/>
          <w:szCs w:val="24"/>
        </w:rPr>
        <w:tab/>
        <w:t xml:space="preserve">6.2. Все споры, разногласия или требования, возникающие из данного </w:t>
      </w:r>
      <w:r>
        <w:rPr>
          <w:color w:val="000000"/>
          <w:spacing w:val="1"/>
          <w:sz w:val="24"/>
          <w:szCs w:val="24"/>
        </w:rPr>
        <w:t>Договора</w:t>
      </w:r>
      <w:r w:rsidRPr="00317DAF">
        <w:rPr>
          <w:color w:val="000000"/>
          <w:spacing w:val="-1"/>
          <w:sz w:val="24"/>
          <w:szCs w:val="24"/>
        </w:rPr>
        <w:t xml:space="preserve"> или в связи с ним, в том числе касающиеся его нарушения, прекращения </w:t>
      </w:r>
      <w:r w:rsidRPr="00317DAF">
        <w:rPr>
          <w:color w:val="000000"/>
          <w:spacing w:val="2"/>
          <w:sz w:val="24"/>
          <w:szCs w:val="24"/>
        </w:rPr>
        <w:t xml:space="preserve">и недействительности, не решенные путем переговоров, подлежат разрешению в </w:t>
      </w:r>
      <w:r w:rsidRPr="00317DAF">
        <w:rPr>
          <w:color w:val="000000"/>
          <w:spacing w:val="1"/>
          <w:sz w:val="24"/>
          <w:szCs w:val="24"/>
        </w:rPr>
        <w:t xml:space="preserve">Арбитражном </w:t>
      </w:r>
      <w:r w:rsidR="004F6537">
        <w:rPr>
          <w:color w:val="000000"/>
          <w:spacing w:val="-1"/>
          <w:sz w:val="24"/>
          <w:szCs w:val="24"/>
        </w:rPr>
        <w:t>суде Ямало – Ненецкого автономного округа</w:t>
      </w:r>
      <w:r w:rsidRPr="00317DAF">
        <w:rPr>
          <w:color w:val="000000"/>
          <w:spacing w:val="-1"/>
          <w:sz w:val="24"/>
          <w:szCs w:val="24"/>
        </w:rPr>
        <w:t>.</w:t>
      </w:r>
    </w:p>
    <w:p w:rsidR="00CE6870" w:rsidRPr="00317DAF" w:rsidRDefault="00CE6870" w:rsidP="00CE6870">
      <w:pPr>
        <w:shd w:val="clear" w:color="auto" w:fill="FFFFFF"/>
        <w:tabs>
          <w:tab w:val="left" w:pos="426"/>
        </w:tabs>
        <w:jc w:val="both"/>
        <w:rPr>
          <w:color w:val="000000"/>
          <w:spacing w:val="-10"/>
          <w:sz w:val="24"/>
          <w:szCs w:val="24"/>
        </w:rPr>
      </w:pPr>
      <w:r w:rsidRPr="00317DAF">
        <w:rPr>
          <w:color w:val="000000"/>
          <w:spacing w:val="-12"/>
          <w:sz w:val="24"/>
          <w:szCs w:val="24"/>
        </w:rPr>
        <w:tab/>
      </w:r>
      <w:r w:rsidRPr="00317DAF">
        <w:rPr>
          <w:color w:val="000000"/>
          <w:spacing w:val="-10"/>
          <w:sz w:val="24"/>
          <w:szCs w:val="24"/>
        </w:rPr>
        <w:t xml:space="preserve"> </w:t>
      </w:r>
    </w:p>
    <w:p w:rsidR="00CE6870" w:rsidRPr="00317DAF" w:rsidRDefault="00CE6870" w:rsidP="00CE6870">
      <w:pPr>
        <w:shd w:val="clear" w:color="auto" w:fill="FFFFFF"/>
        <w:jc w:val="both"/>
        <w:rPr>
          <w:color w:val="000000"/>
          <w:spacing w:val="-2"/>
          <w:sz w:val="24"/>
          <w:szCs w:val="24"/>
        </w:rPr>
      </w:pPr>
    </w:p>
    <w:p w:rsidR="00CE6870" w:rsidRPr="00317DAF" w:rsidRDefault="00CE6870" w:rsidP="00CE6870">
      <w:pPr>
        <w:shd w:val="clear" w:color="auto" w:fill="FFFFFF"/>
        <w:spacing w:before="223"/>
        <w:jc w:val="both"/>
        <w:rPr>
          <w:b/>
          <w:sz w:val="24"/>
          <w:szCs w:val="24"/>
        </w:rPr>
      </w:pPr>
      <w:r w:rsidRPr="00317DAF">
        <w:rPr>
          <w:b/>
          <w:color w:val="000000"/>
          <w:spacing w:val="-15"/>
          <w:sz w:val="24"/>
          <w:szCs w:val="24"/>
        </w:rPr>
        <w:t xml:space="preserve">СТАТЬЯ  7. СРОК ДЕЙСТВИЯ </w:t>
      </w:r>
      <w:r>
        <w:rPr>
          <w:b/>
          <w:color w:val="000000"/>
          <w:spacing w:val="-15"/>
          <w:sz w:val="24"/>
          <w:szCs w:val="24"/>
        </w:rPr>
        <w:t>ДОГОВОРА</w:t>
      </w:r>
    </w:p>
    <w:p w:rsidR="00CE6870" w:rsidRPr="00317DAF" w:rsidRDefault="00CE6870" w:rsidP="00CE6870">
      <w:pPr>
        <w:shd w:val="clear" w:color="auto" w:fill="FFFFFF"/>
        <w:spacing w:before="223"/>
        <w:ind w:left="36" w:right="22" w:firstLine="396"/>
        <w:jc w:val="both"/>
        <w:rPr>
          <w:color w:val="000000"/>
          <w:spacing w:val="-2"/>
          <w:sz w:val="24"/>
          <w:szCs w:val="24"/>
        </w:rPr>
      </w:pPr>
      <w:r w:rsidRPr="00317DAF">
        <w:rPr>
          <w:color w:val="000000"/>
          <w:spacing w:val="-2"/>
          <w:sz w:val="24"/>
          <w:szCs w:val="24"/>
        </w:rPr>
        <w:t xml:space="preserve">7.1. Срок действия </w:t>
      </w:r>
      <w:r>
        <w:rPr>
          <w:color w:val="000000"/>
          <w:spacing w:val="-2"/>
          <w:sz w:val="24"/>
          <w:szCs w:val="24"/>
        </w:rPr>
        <w:t>Договора</w:t>
      </w:r>
      <w:r w:rsidRPr="00317DAF">
        <w:rPr>
          <w:color w:val="000000"/>
          <w:spacing w:val="-2"/>
          <w:sz w:val="24"/>
          <w:szCs w:val="24"/>
        </w:rPr>
        <w:t xml:space="preserve"> в части исполнения обязательств Исполнителя с момента подписания сторонами </w:t>
      </w:r>
      <w:proofErr w:type="gramStart"/>
      <w:r w:rsidRPr="00317DAF">
        <w:rPr>
          <w:color w:val="000000"/>
          <w:spacing w:val="-2"/>
          <w:sz w:val="24"/>
          <w:szCs w:val="24"/>
        </w:rPr>
        <w:t>по</w:t>
      </w:r>
      <w:proofErr w:type="gramEnd"/>
      <w:r w:rsidRPr="00317DAF">
        <w:rPr>
          <w:color w:val="000000"/>
          <w:spacing w:val="-2"/>
          <w:sz w:val="24"/>
          <w:szCs w:val="24"/>
        </w:rPr>
        <w:t xml:space="preserve"> </w:t>
      </w:r>
      <w:r w:rsidR="0033555B">
        <w:rPr>
          <w:color w:val="000000"/>
          <w:spacing w:val="-2"/>
          <w:sz w:val="24"/>
          <w:szCs w:val="24"/>
        </w:rPr>
        <w:t>___________</w:t>
      </w:r>
      <w:r w:rsidRPr="00317DAF">
        <w:rPr>
          <w:color w:val="000000"/>
          <w:spacing w:val="-1"/>
          <w:sz w:val="24"/>
          <w:szCs w:val="24"/>
        </w:rPr>
        <w:t>.</w:t>
      </w:r>
    </w:p>
    <w:p w:rsidR="00C26AFA" w:rsidRDefault="00CE6870" w:rsidP="00167459">
      <w:pPr>
        <w:shd w:val="clear" w:color="auto" w:fill="FFFFFF"/>
        <w:spacing w:before="223"/>
        <w:ind w:left="36" w:right="22" w:firstLine="396"/>
        <w:jc w:val="both"/>
        <w:rPr>
          <w:color w:val="000000"/>
          <w:spacing w:val="-1"/>
          <w:sz w:val="24"/>
          <w:szCs w:val="24"/>
        </w:rPr>
      </w:pPr>
      <w:r w:rsidRPr="00317DAF">
        <w:rPr>
          <w:color w:val="000000"/>
          <w:spacing w:val="-1"/>
          <w:sz w:val="24"/>
          <w:szCs w:val="24"/>
        </w:rPr>
        <w:t xml:space="preserve">7.2. Срок действия </w:t>
      </w:r>
      <w:r>
        <w:rPr>
          <w:color w:val="000000"/>
          <w:spacing w:val="-1"/>
          <w:sz w:val="24"/>
          <w:szCs w:val="24"/>
        </w:rPr>
        <w:t>Договора</w:t>
      </w:r>
      <w:r w:rsidRPr="00317DAF">
        <w:rPr>
          <w:color w:val="000000"/>
          <w:spacing w:val="-1"/>
          <w:sz w:val="24"/>
          <w:szCs w:val="24"/>
        </w:rPr>
        <w:t xml:space="preserve"> в части исполнения обязательств Заказчика по оплате выполненных работ – до полного исполнения.</w:t>
      </w:r>
    </w:p>
    <w:p w:rsidR="00EF626E" w:rsidRPr="00167459" w:rsidRDefault="00EF626E" w:rsidP="00167459">
      <w:pPr>
        <w:shd w:val="clear" w:color="auto" w:fill="FFFFFF"/>
        <w:spacing w:before="223"/>
        <w:ind w:left="36" w:right="22" w:firstLine="396"/>
        <w:jc w:val="both"/>
        <w:rPr>
          <w:color w:val="000000"/>
          <w:spacing w:val="-1"/>
          <w:sz w:val="24"/>
          <w:szCs w:val="24"/>
        </w:rPr>
      </w:pPr>
    </w:p>
    <w:p w:rsidR="00CE6870" w:rsidRPr="00317DAF" w:rsidRDefault="00CE6870" w:rsidP="00CE6870">
      <w:pPr>
        <w:shd w:val="clear" w:color="auto" w:fill="FFFFFF"/>
        <w:spacing w:before="238"/>
        <w:jc w:val="both"/>
        <w:rPr>
          <w:b/>
          <w:sz w:val="24"/>
          <w:szCs w:val="24"/>
        </w:rPr>
      </w:pPr>
      <w:r w:rsidRPr="00317DAF">
        <w:rPr>
          <w:b/>
          <w:color w:val="000000"/>
          <w:spacing w:val="-1"/>
          <w:sz w:val="24"/>
          <w:szCs w:val="24"/>
        </w:rPr>
        <w:lastRenderedPageBreak/>
        <w:t>СТАТЬЯ 8. ОСОБЫЕ УСЛОВИЯ</w:t>
      </w:r>
    </w:p>
    <w:p w:rsidR="00CE6870" w:rsidRPr="00317DAF" w:rsidRDefault="00CE6870" w:rsidP="00CE6870">
      <w:pPr>
        <w:shd w:val="clear" w:color="auto" w:fill="FFFFFF"/>
        <w:spacing w:before="223"/>
        <w:ind w:left="43" w:right="22" w:firstLine="410"/>
        <w:jc w:val="both"/>
        <w:rPr>
          <w:sz w:val="24"/>
          <w:szCs w:val="24"/>
        </w:rPr>
      </w:pPr>
      <w:r w:rsidRPr="00317DAF">
        <w:rPr>
          <w:color w:val="000000"/>
          <w:spacing w:val="1"/>
          <w:sz w:val="24"/>
          <w:szCs w:val="24"/>
        </w:rPr>
        <w:t xml:space="preserve">8.1. Любая договоренность между сторонами, влекущая за собой новые обстоятельства, не </w:t>
      </w:r>
      <w:r w:rsidRPr="00317DAF">
        <w:rPr>
          <w:color w:val="000000"/>
          <w:spacing w:val="-1"/>
          <w:sz w:val="24"/>
          <w:szCs w:val="24"/>
        </w:rPr>
        <w:t xml:space="preserve">предусмотренные настоящим </w:t>
      </w:r>
      <w:r>
        <w:rPr>
          <w:color w:val="000000"/>
          <w:spacing w:val="-1"/>
          <w:sz w:val="24"/>
          <w:szCs w:val="24"/>
        </w:rPr>
        <w:t>Договорам</w:t>
      </w:r>
      <w:r w:rsidRPr="00317DAF">
        <w:rPr>
          <w:color w:val="000000"/>
          <w:spacing w:val="-1"/>
          <w:sz w:val="24"/>
          <w:szCs w:val="24"/>
        </w:rPr>
        <w:t>, считается действительной, если она подтверждена сторонами в письменной форме в виде дополнительного соглашения.</w:t>
      </w:r>
    </w:p>
    <w:p w:rsidR="00CE6870" w:rsidRPr="00317DAF" w:rsidRDefault="00CE6870" w:rsidP="00CE6870">
      <w:pPr>
        <w:shd w:val="clear" w:color="auto" w:fill="FFFFFF"/>
        <w:tabs>
          <w:tab w:val="left" w:pos="426"/>
        </w:tabs>
        <w:jc w:val="both"/>
        <w:rPr>
          <w:color w:val="000000"/>
          <w:spacing w:val="-1"/>
          <w:sz w:val="24"/>
          <w:szCs w:val="24"/>
        </w:rPr>
      </w:pPr>
      <w:r w:rsidRPr="00317DAF">
        <w:rPr>
          <w:color w:val="000000"/>
          <w:spacing w:val="3"/>
          <w:sz w:val="24"/>
          <w:szCs w:val="24"/>
        </w:rPr>
        <w:tab/>
        <w:t xml:space="preserve">8.2. При исполнении настоящего </w:t>
      </w:r>
      <w:r>
        <w:rPr>
          <w:color w:val="000000"/>
          <w:spacing w:val="3"/>
          <w:sz w:val="24"/>
          <w:szCs w:val="24"/>
        </w:rPr>
        <w:t>Договора</w:t>
      </w:r>
      <w:r w:rsidRPr="00317DAF">
        <w:rPr>
          <w:color w:val="000000"/>
          <w:spacing w:val="3"/>
          <w:sz w:val="24"/>
          <w:szCs w:val="24"/>
        </w:rPr>
        <w:t xml:space="preserve"> стороны обязуются соблюдать конфиденциальность </w:t>
      </w:r>
      <w:r w:rsidRPr="00317DAF">
        <w:rPr>
          <w:color w:val="000000"/>
          <w:spacing w:val="-1"/>
          <w:sz w:val="24"/>
          <w:szCs w:val="24"/>
        </w:rPr>
        <w:t xml:space="preserve">условий настоящего </w:t>
      </w:r>
      <w:r>
        <w:rPr>
          <w:color w:val="000000"/>
          <w:spacing w:val="-1"/>
          <w:sz w:val="24"/>
          <w:szCs w:val="24"/>
        </w:rPr>
        <w:t>Договора</w:t>
      </w:r>
      <w:r w:rsidRPr="00317DAF">
        <w:rPr>
          <w:color w:val="000000"/>
          <w:spacing w:val="-1"/>
          <w:sz w:val="24"/>
          <w:szCs w:val="24"/>
        </w:rPr>
        <w:t xml:space="preserve"> и не разглашать их третьему лицу.</w:t>
      </w:r>
    </w:p>
    <w:p w:rsidR="00CE6870" w:rsidRPr="00317DAF" w:rsidRDefault="00CE6870" w:rsidP="00CE6870">
      <w:pPr>
        <w:shd w:val="clear" w:color="auto" w:fill="FFFFFF"/>
        <w:tabs>
          <w:tab w:val="left" w:pos="851"/>
        </w:tabs>
        <w:ind w:firstLine="426"/>
        <w:jc w:val="both"/>
        <w:rPr>
          <w:color w:val="000000"/>
          <w:spacing w:val="-7"/>
          <w:sz w:val="24"/>
          <w:szCs w:val="24"/>
        </w:rPr>
      </w:pPr>
      <w:r w:rsidRPr="00317DAF">
        <w:rPr>
          <w:color w:val="000000"/>
          <w:spacing w:val="1"/>
          <w:sz w:val="24"/>
          <w:szCs w:val="24"/>
        </w:rPr>
        <w:t>8.3. Права и обязанности Сторон, прямо не предусмотренные в настоящем</w:t>
      </w:r>
      <w:r w:rsidRPr="00317DAF">
        <w:rPr>
          <w:color w:val="000000"/>
          <w:spacing w:val="1"/>
          <w:sz w:val="24"/>
          <w:szCs w:val="24"/>
        </w:rPr>
        <w:br/>
      </w:r>
      <w:r>
        <w:rPr>
          <w:color w:val="000000"/>
          <w:spacing w:val="-1"/>
          <w:sz w:val="24"/>
          <w:szCs w:val="24"/>
        </w:rPr>
        <w:t>Договоре</w:t>
      </w:r>
      <w:r w:rsidRPr="00317DAF">
        <w:rPr>
          <w:color w:val="000000"/>
          <w:spacing w:val="-1"/>
          <w:sz w:val="24"/>
          <w:szCs w:val="24"/>
        </w:rPr>
        <w:t xml:space="preserve"> определяются в соответствии с действующим законодательством РФ.</w:t>
      </w:r>
    </w:p>
    <w:p w:rsidR="00CE6870" w:rsidRPr="00317DAF" w:rsidRDefault="00CE6870" w:rsidP="00CE6870">
      <w:pPr>
        <w:shd w:val="clear" w:color="auto" w:fill="FFFFFF"/>
        <w:ind w:firstLine="426"/>
        <w:jc w:val="both"/>
        <w:rPr>
          <w:color w:val="000000"/>
          <w:spacing w:val="-5"/>
          <w:sz w:val="24"/>
          <w:szCs w:val="24"/>
        </w:rPr>
      </w:pPr>
      <w:r w:rsidRPr="00317DAF">
        <w:rPr>
          <w:color w:val="000000"/>
          <w:spacing w:val="-1"/>
          <w:sz w:val="24"/>
          <w:szCs w:val="24"/>
        </w:rPr>
        <w:t xml:space="preserve">8.4. Все Приложения, упомянутые в настоящем </w:t>
      </w:r>
      <w:r>
        <w:rPr>
          <w:color w:val="000000"/>
          <w:spacing w:val="-1"/>
          <w:sz w:val="24"/>
          <w:szCs w:val="24"/>
        </w:rPr>
        <w:t>Договоре</w:t>
      </w:r>
      <w:r w:rsidRPr="00317DAF">
        <w:rPr>
          <w:color w:val="000000"/>
          <w:spacing w:val="-1"/>
          <w:sz w:val="24"/>
          <w:szCs w:val="24"/>
        </w:rPr>
        <w:t xml:space="preserve">, являются его неотъемлемой </w:t>
      </w:r>
      <w:r w:rsidRPr="00317DAF">
        <w:rPr>
          <w:color w:val="000000"/>
          <w:spacing w:val="-5"/>
          <w:sz w:val="24"/>
          <w:szCs w:val="24"/>
        </w:rPr>
        <w:t>частью.</w:t>
      </w:r>
    </w:p>
    <w:p w:rsidR="00CE6870" w:rsidRPr="00317DAF" w:rsidRDefault="00CE6870" w:rsidP="00CE6870">
      <w:pPr>
        <w:shd w:val="clear" w:color="auto" w:fill="FFFFFF"/>
        <w:tabs>
          <w:tab w:val="left" w:pos="426"/>
        </w:tabs>
        <w:jc w:val="both"/>
        <w:rPr>
          <w:color w:val="000000"/>
          <w:spacing w:val="-1"/>
          <w:sz w:val="24"/>
          <w:szCs w:val="24"/>
        </w:rPr>
      </w:pPr>
      <w:r w:rsidRPr="00317DAF">
        <w:rPr>
          <w:color w:val="000000"/>
          <w:spacing w:val="3"/>
          <w:sz w:val="24"/>
          <w:szCs w:val="24"/>
        </w:rPr>
        <w:tab/>
        <w:t>8.5.</w:t>
      </w:r>
      <w:r>
        <w:rPr>
          <w:color w:val="000000"/>
          <w:spacing w:val="3"/>
          <w:sz w:val="24"/>
          <w:szCs w:val="24"/>
        </w:rPr>
        <w:t>Настоящий</w:t>
      </w:r>
      <w:r w:rsidRPr="00317DAF">
        <w:rPr>
          <w:color w:val="000000"/>
          <w:spacing w:val="3"/>
          <w:sz w:val="24"/>
          <w:szCs w:val="24"/>
        </w:rPr>
        <w:t xml:space="preserve"> </w:t>
      </w:r>
      <w:r>
        <w:rPr>
          <w:color w:val="000000"/>
          <w:spacing w:val="3"/>
          <w:sz w:val="24"/>
          <w:szCs w:val="24"/>
        </w:rPr>
        <w:t>Договор</w:t>
      </w:r>
      <w:r w:rsidRPr="00317DAF">
        <w:rPr>
          <w:color w:val="000000"/>
          <w:spacing w:val="3"/>
          <w:sz w:val="24"/>
          <w:szCs w:val="24"/>
        </w:rPr>
        <w:t xml:space="preserve"> составлено в двух экземплярах, имеющих два приложения и </w:t>
      </w:r>
      <w:r w:rsidRPr="00317DAF">
        <w:rPr>
          <w:color w:val="000000"/>
          <w:spacing w:val="-1"/>
          <w:sz w:val="24"/>
          <w:szCs w:val="24"/>
        </w:rPr>
        <w:t>наделенных одинаковой юридической силой.</w:t>
      </w:r>
    </w:p>
    <w:p w:rsidR="00CE6870" w:rsidRPr="00317DAF" w:rsidRDefault="00CE6870" w:rsidP="00CE6870">
      <w:pPr>
        <w:shd w:val="clear" w:color="auto" w:fill="FFFFFF"/>
        <w:tabs>
          <w:tab w:val="left" w:pos="426"/>
        </w:tabs>
        <w:jc w:val="both"/>
        <w:rPr>
          <w:color w:val="000000"/>
          <w:spacing w:val="-1"/>
          <w:sz w:val="24"/>
          <w:szCs w:val="24"/>
        </w:rPr>
      </w:pPr>
    </w:p>
    <w:p w:rsidR="00CE6870" w:rsidRPr="00317DAF" w:rsidRDefault="00CE6870" w:rsidP="00CE6870">
      <w:pPr>
        <w:shd w:val="clear" w:color="auto" w:fill="FFFFFF"/>
        <w:tabs>
          <w:tab w:val="left" w:pos="426"/>
        </w:tabs>
        <w:jc w:val="both"/>
        <w:rPr>
          <w:color w:val="000000"/>
          <w:spacing w:val="-1"/>
          <w:sz w:val="24"/>
          <w:szCs w:val="24"/>
        </w:rPr>
      </w:pPr>
      <w:r w:rsidRPr="00317DAF">
        <w:rPr>
          <w:color w:val="000000"/>
          <w:spacing w:val="-1"/>
          <w:sz w:val="24"/>
          <w:szCs w:val="24"/>
        </w:rPr>
        <w:t>Приложения:</w:t>
      </w:r>
    </w:p>
    <w:p w:rsidR="00CE6870" w:rsidRPr="00317DAF" w:rsidRDefault="00CE6870" w:rsidP="00CE6870">
      <w:pPr>
        <w:shd w:val="clear" w:color="auto" w:fill="FFFFFF"/>
        <w:tabs>
          <w:tab w:val="left" w:pos="713"/>
        </w:tabs>
        <w:jc w:val="both"/>
        <w:rPr>
          <w:color w:val="000000"/>
          <w:spacing w:val="-21"/>
          <w:sz w:val="24"/>
          <w:szCs w:val="24"/>
        </w:rPr>
      </w:pPr>
      <w:r w:rsidRPr="00317DAF">
        <w:rPr>
          <w:color w:val="000000"/>
          <w:sz w:val="24"/>
          <w:szCs w:val="24"/>
        </w:rPr>
        <w:t xml:space="preserve"> - Приложение №1 </w:t>
      </w:r>
      <w:r w:rsidR="00333950">
        <w:rPr>
          <w:color w:val="000000"/>
          <w:sz w:val="24"/>
          <w:szCs w:val="24"/>
        </w:rPr>
        <w:t>Техническое задание</w:t>
      </w:r>
      <w:r w:rsidRPr="00317DAF">
        <w:rPr>
          <w:color w:val="000000"/>
          <w:sz w:val="24"/>
          <w:szCs w:val="24"/>
        </w:rPr>
        <w:t xml:space="preserve"> </w:t>
      </w:r>
      <w:r w:rsidR="00573FD7">
        <w:rPr>
          <w:color w:val="000000"/>
          <w:sz w:val="24"/>
          <w:szCs w:val="24"/>
        </w:rPr>
        <w:t xml:space="preserve">на тех. Обслуживание </w:t>
      </w:r>
      <w:r w:rsidRPr="00317DAF">
        <w:rPr>
          <w:color w:val="000000"/>
          <w:sz w:val="24"/>
          <w:szCs w:val="24"/>
        </w:rPr>
        <w:t>АСДУ</w:t>
      </w:r>
      <w:r w:rsidR="00573FD7">
        <w:rPr>
          <w:color w:val="000000"/>
          <w:sz w:val="24"/>
          <w:szCs w:val="24"/>
        </w:rPr>
        <w:t xml:space="preserve"> ТВС</w:t>
      </w:r>
      <w:r w:rsidRPr="00317DAF">
        <w:rPr>
          <w:color w:val="000000"/>
          <w:sz w:val="24"/>
          <w:szCs w:val="24"/>
        </w:rPr>
        <w:t>;</w:t>
      </w:r>
    </w:p>
    <w:p w:rsidR="00CE6870" w:rsidRPr="00317DAF" w:rsidRDefault="00CE6870" w:rsidP="00CE6870">
      <w:pPr>
        <w:shd w:val="clear" w:color="auto" w:fill="FFFFFF"/>
        <w:tabs>
          <w:tab w:val="left" w:pos="713"/>
        </w:tabs>
        <w:jc w:val="both"/>
        <w:rPr>
          <w:color w:val="000000"/>
          <w:spacing w:val="-11"/>
          <w:sz w:val="24"/>
          <w:szCs w:val="24"/>
        </w:rPr>
      </w:pPr>
      <w:r w:rsidRPr="00317DAF">
        <w:rPr>
          <w:color w:val="000000"/>
          <w:sz w:val="24"/>
          <w:szCs w:val="24"/>
        </w:rPr>
        <w:t xml:space="preserve"> - Приложение №2.</w:t>
      </w:r>
      <w:r w:rsidRPr="00CE6870">
        <w:rPr>
          <w:color w:val="000000"/>
          <w:sz w:val="24"/>
          <w:szCs w:val="24"/>
        </w:rPr>
        <w:t xml:space="preserve"> </w:t>
      </w:r>
      <w:r w:rsidRPr="00317DAF">
        <w:rPr>
          <w:color w:val="000000"/>
          <w:sz w:val="24"/>
          <w:szCs w:val="24"/>
        </w:rPr>
        <w:t>Календарный план-график.</w:t>
      </w:r>
    </w:p>
    <w:p w:rsidR="00CE6870" w:rsidRPr="00317DAF" w:rsidRDefault="00CE6870" w:rsidP="00CE6870">
      <w:pPr>
        <w:shd w:val="clear" w:color="auto" w:fill="FFFFFF"/>
        <w:spacing w:before="238"/>
        <w:ind w:left="7"/>
        <w:jc w:val="both"/>
        <w:rPr>
          <w:b/>
          <w:color w:val="000000"/>
          <w:spacing w:val="-1"/>
          <w:sz w:val="24"/>
          <w:szCs w:val="24"/>
        </w:rPr>
      </w:pPr>
      <w:r w:rsidRPr="00317DAF">
        <w:rPr>
          <w:b/>
          <w:color w:val="000000"/>
          <w:spacing w:val="-1"/>
          <w:sz w:val="24"/>
          <w:szCs w:val="24"/>
        </w:rPr>
        <w:t>9. ЮРИДИЧЕСКИЕ И ПОЧТОВЫЕ РЕКВИЗИТЫ СТОРОН</w:t>
      </w:r>
    </w:p>
    <w:tbl>
      <w:tblPr>
        <w:tblW w:w="9747" w:type="dxa"/>
        <w:tblLook w:val="01E0"/>
      </w:tblPr>
      <w:tblGrid>
        <w:gridCol w:w="9747"/>
      </w:tblGrid>
      <w:tr w:rsidR="00CE6870" w:rsidRPr="00317DAF">
        <w:trPr>
          <w:trHeight w:val="166"/>
        </w:trPr>
        <w:tc>
          <w:tcPr>
            <w:tcW w:w="9747" w:type="dxa"/>
          </w:tcPr>
          <w:p w:rsidR="00CE6870" w:rsidRPr="00CE6870" w:rsidRDefault="00CE6870" w:rsidP="00DF242B">
            <w:pPr>
              <w:ind w:right="-360"/>
              <w:jc w:val="both"/>
              <w:rPr>
                <w:b/>
                <w:color w:val="000000"/>
                <w:sz w:val="24"/>
                <w:szCs w:val="24"/>
              </w:rPr>
            </w:pPr>
          </w:p>
        </w:tc>
      </w:tr>
      <w:tr w:rsidR="00CE6870" w:rsidRPr="00317DAF">
        <w:trPr>
          <w:trHeight w:val="188"/>
        </w:trPr>
        <w:tc>
          <w:tcPr>
            <w:tcW w:w="9747" w:type="dxa"/>
          </w:tcPr>
          <w:p w:rsidR="00CE6870" w:rsidRPr="00317DAF" w:rsidRDefault="00CE6870" w:rsidP="00DF242B">
            <w:pPr>
              <w:jc w:val="both"/>
              <w:rPr>
                <w:b/>
                <w:bCs/>
                <w:sz w:val="24"/>
                <w:szCs w:val="24"/>
              </w:rPr>
            </w:pPr>
            <w:r w:rsidRPr="00317DAF">
              <w:rPr>
                <w:b/>
                <w:bCs/>
                <w:sz w:val="24"/>
                <w:szCs w:val="24"/>
              </w:rPr>
              <w:t xml:space="preserve">ЗАКАЗЧИК: </w:t>
            </w:r>
            <w:r w:rsidR="00D938A9">
              <w:rPr>
                <w:b/>
                <w:bCs/>
                <w:sz w:val="24"/>
                <w:szCs w:val="24"/>
              </w:rPr>
              <w:t>АО «Салехардэнерго»</w:t>
            </w:r>
            <w:r w:rsidRPr="00317DAF">
              <w:rPr>
                <w:b/>
                <w:bCs/>
                <w:sz w:val="24"/>
                <w:szCs w:val="24"/>
              </w:rPr>
              <w:t xml:space="preserve"> </w:t>
            </w:r>
          </w:p>
        </w:tc>
      </w:tr>
      <w:tr w:rsidR="00CE6870" w:rsidRPr="00317DAF">
        <w:trPr>
          <w:trHeight w:val="741"/>
        </w:trPr>
        <w:tc>
          <w:tcPr>
            <w:tcW w:w="9747" w:type="dxa"/>
          </w:tcPr>
          <w:p w:rsidR="00CE6870" w:rsidRPr="00317DAF" w:rsidRDefault="00D938A9" w:rsidP="00DF242B">
            <w:pPr>
              <w:rPr>
                <w:sz w:val="24"/>
                <w:szCs w:val="24"/>
              </w:rPr>
            </w:pPr>
            <w:r w:rsidRPr="00D938A9">
              <w:rPr>
                <w:sz w:val="24"/>
                <w:szCs w:val="24"/>
              </w:rPr>
              <w:t>Тюменская область, Ямало-Ненецкий автономный округ, 629008, город Салехард, улица Свердлова дом 39</w:t>
            </w:r>
          </w:p>
        </w:tc>
      </w:tr>
      <w:tr w:rsidR="00D938A9" w:rsidRPr="00317DAF">
        <w:trPr>
          <w:trHeight w:val="188"/>
        </w:trPr>
        <w:tc>
          <w:tcPr>
            <w:tcW w:w="9747" w:type="dxa"/>
          </w:tcPr>
          <w:p w:rsidR="00D938A9" w:rsidRPr="00D938A9" w:rsidRDefault="00D938A9" w:rsidP="00E93BE3">
            <w:pPr>
              <w:rPr>
                <w:sz w:val="24"/>
                <w:szCs w:val="24"/>
              </w:rPr>
            </w:pPr>
            <w:r w:rsidRPr="00D938A9">
              <w:rPr>
                <w:sz w:val="24"/>
                <w:szCs w:val="24"/>
              </w:rPr>
              <w:t>Тюменская область, Ямало-Ненецкий автономный округ, 629008, город Салехард, улица Свердлова дом 39, а/я 42</w:t>
            </w:r>
          </w:p>
        </w:tc>
      </w:tr>
      <w:tr w:rsidR="00CE6870" w:rsidRPr="00317DAF">
        <w:trPr>
          <w:trHeight w:val="188"/>
        </w:trPr>
        <w:tc>
          <w:tcPr>
            <w:tcW w:w="9747" w:type="dxa"/>
          </w:tcPr>
          <w:p w:rsidR="00CE6870" w:rsidRPr="00317DAF" w:rsidRDefault="00CE6870" w:rsidP="00DF242B">
            <w:pPr>
              <w:rPr>
                <w:sz w:val="24"/>
                <w:szCs w:val="24"/>
              </w:rPr>
            </w:pPr>
            <w:r w:rsidRPr="00317DAF">
              <w:rPr>
                <w:sz w:val="24"/>
                <w:szCs w:val="24"/>
              </w:rPr>
              <w:t xml:space="preserve">ИНН/КПП </w:t>
            </w:r>
            <w:r w:rsidR="00D938A9" w:rsidRPr="00D938A9">
              <w:rPr>
                <w:sz w:val="24"/>
                <w:szCs w:val="24"/>
              </w:rPr>
              <w:t>8901030855</w:t>
            </w:r>
            <w:r w:rsidRPr="00317DAF">
              <w:rPr>
                <w:sz w:val="24"/>
                <w:szCs w:val="24"/>
              </w:rPr>
              <w:t xml:space="preserve">/ </w:t>
            </w:r>
            <w:r w:rsidR="00D938A9" w:rsidRPr="00D938A9">
              <w:rPr>
                <w:sz w:val="24"/>
                <w:szCs w:val="24"/>
              </w:rPr>
              <w:t xml:space="preserve">890101001  </w:t>
            </w:r>
          </w:p>
        </w:tc>
      </w:tr>
      <w:tr w:rsidR="00CE6870" w:rsidRPr="00317DAF">
        <w:trPr>
          <w:trHeight w:val="177"/>
        </w:trPr>
        <w:tc>
          <w:tcPr>
            <w:tcW w:w="9747" w:type="dxa"/>
          </w:tcPr>
          <w:p w:rsidR="00CE6870" w:rsidRPr="00317DAF" w:rsidRDefault="00CE6870" w:rsidP="00DF242B">
            <w:pPr>
              <w:rPr>
                <w:sz w:val="24"/>
                <w:szCs w:val="24"/>
              </w:rPr>
            </w:pPr>
            <w:proofErr w:type="gramStart"/>
            <w:r w:rsidRPr="00317DAF">
              <w:rPr>
                <w:sz w:val="24"/>
                <w:szCs w:val="24"/>
              </w:rPr>
              <w:t>р</w:t>
            </w:r>
            <w:proofErr w:type="gramEnd"/>
            <w:r w:rsidRPr="00317DAF">
              <w:rPr>
                <w:sz w:val="24"/>
                <w:szCs w:val="24"/>
              </w:rPr>
              <w:t xml:space="preserve">/счет № </w:t>
            </w:r>
            <w:r w:rsidR="00D938A9" w:rsidRPr="00D938A9">
              <w:rPr>
                <w:sz w:val="24"/>
                <w:szCs w:val="24"/>
              </w:rPr>
              <w:t>40702810967450000995</w:t>
            </w:r>
            <w:r w:rsidRPr="00317DAF">
              <w:rPr>
                <w:sz w:val="24"/>
                <w:szCs w:val="24"/>
              </w:rPr>
              <w:t xml:space="preserve"> в  </w:t>
            </w:r>
            <w:r w:rsidR="00D938A9" w:rsidRPr="00D938A9">
              <w:rPr>
                <w:sz w:val="24"/>
                <w:szCs w:val="24"/>
              </w:rPr>
              <w:t>Западно-Сибирский банк ПАО Сбербанк</w:t>
            </w:r>
            <w:r w:rsidRPr="00317DAF">
              <w:rPr>
                <w:sz w:val="24"/>
                <w:szCs w:val="24"/>
              </w:rPr>
              <w:t xml:space="preserve">, </w:t>
            </w:r>
          </w:p>
        </w:tc>
      </w:tr>
      <w:tr w:rsidR="00CE6870" w:rsidRPr="00317DAF">
        <w:trPr>
          <w:trHeight w:val="188"/>
        </w:trPr>
        <w:tc>
          <w:tcPr>
            <w:tcW w:w="9747" w:type="dxa"/>
          </w:tcPr>
          <w:p w:rsidR="00CE6870" w:rsidRPr="00317DAF" w:rsidRDefault="00D938A9" w:rsidP="00DF242B">
            <w:pPr>
              <w:rPr>
                <w:sz w:val="24"/>
                <w:szCs w:val="24"/>
              </w:rPr>
            </w:pPr>
            <w:r w:rsidRPr="00317DAF">
              <w:rPr>
                <w:sz w:val="24"/>
                <w:szCs w:val="24"/>
              </w:rPr>
              <w:t>БИК 047102651</w:t>
            </w:r>
            <w:r>
              <w:rPr>
                <w:sz w:val="24"/>
                <w:szCs w:val="24"/>
              </w:rPr>
              <w:t xml:space="preserve">, </w:t>
            </w:r>
            <w:r w:rsidR="00CE6870" w:rsidRPr="00317DAF">
              <w:rPr>
                <w:sz w:val="24"/>
                <w:szCs w:val="24"/>
              </w:rPr>
              <w:t xml:space="preserve">к/с № </w:t>
            </w:r>
            <w:r w:rsidRPr="00D938A9">
              <w:rPr>
                <w:sz w:val="24"/>
                <w:szCs w:val="24"/>
              </w:rPr>
              <w:t>30101810800000000651</w:t>
            </w:r>
          </w:p>
        </w:tc>
      </w:tr>
      <w:tr w:rsidR="00CE6870" w:rsidRPr="00317DAF">
        <w:trPr>
          <w:trHeight w:val="188"/>
        </w:trPr>
        <w:tc>
          <w:tcPr>
            <w:tcW w:w="9747" w:type="dxa"/>
          </w:tcPr>
          <w:p w:rsidR="00CE6870" w:rsidRPr="00317DAF" w:rsidRDefault="00CE6870" w:rsidP="00DF242B">
            <w:pPr>
              <w:rPr>
                <w:sz w:val="24"/>
                <w:szCs w:val="24"/>
              </w:rPr>
            </w:pPr>
            <w:r w:rsidRPr="00317DAF">
              <w:rPr>
                <w:sz w:val="24"/>
                <w:szCs w:val="24"/>
              </w:rPr>
              <w:t xml:space="preserve">ОГРН </w:t>
            </w:r>
            <w:r w:rsidR="00D938A9" w:rsidRPr="00D938A9">
              <w:rPr>
                <w:sz w:val="24"/>
                <w:szCs w:val="24"/>
              </w:rPr>
              <w:t>1158901001434</w:t>
            </w:r>
          </w:p>
        </w:tc>
      </w:tr>
    </w:tbl>
    <w:p w:rsidR="00CE6870" w:rsidRPr="00317DAF" w:rsidRDefault="00CE6870" w:rsidP="00CE6870">
      <w:pPr>
        <w:shd w:val="clear" w:color="auto" w:fill="FFFFFF"/>
        <w:ind w:right="29"/>
        <w:jc w:val="both"/>
        <w:rPr>
          <w:b/>
          <w:color w:val="000000"/>
          <w:spacing w:val="-1"/>
          <w:sz w:val="24"/>
          <w:szCs w:val="24"/>
        </w:rPr>
      </w:pPr>
    </w:p>
    <w:p w:rsidR="00CE6870" w:rsidRDefault="00CE6870" w:rsidP="00CE6870">
      <w:pPr>
        <w:shd w:val="clear" w:color="auto" w:fill="FFFFFF"/>
        <w:ind w:right="29"/>
        <w:jc w:val="both"/>
        <w:rPr>
          <w:b/>
          <w:color w:val="000000"/>
          <w:spacing w:val="-1"/>
          <w:sz w:val="24"/>
          <w:szCs w:val="24"/>
        </w:rPr>
      </w:pPr>
      <w:r w:rsidRPr="00317DAF">
        <w:rPr>
          <w:b/>
          <w:color w:val="000000"/>
          <w:spacing w:val="-1"/>
          <w:sz w:val="24"/>
          <w:szCs w:val="24"/>
        </w:rPr>
        <w:t xml:space="preserve">ИСПОЛНИТЕЛЬ: </w:t>
      </w:r>
    </w:p>
    <w:tbl>
      <w:tblPr>
        <w:tblW w:w="9747" w:type="dxa"/>
        <w:tblLook w:val="01E0"/>
      </w:tblPr>
      <w:tblGrid>
        <w:gridCol w:w="9747"/>
      </w:tblGrid>
      <w:tr w:rsidR="00092FD3" w:rsidRPr="00317DAF" w:rsidTr="00333950">
        <w:trPr>
          <w:trHeight w:val="441"/>
        </w:trPr>
        <w:tc>
          <w:tcPr>
            <w:tcW w:w="9747" w:type="dxa"/>
            <w:tcBorders>
              <w:bottom w:val="single" w:sz="4" w:space="0" w:color="auto"/>
            </w:tcBorders>
          </w:tcPr>
          <w:p w:rsidR="00092FD3" w:rsidRPr="00317DAF" w:rsidRDefault="00092FD3" w:rsidP="00C26AFA">
            <w:pPr>
              <w:rPr>
                <w:sz w:val="24"/>
                <w:szCs w:val="24"/>
              </w:rPr>
            </w:pPr>
            <w:r w:rsidRPr="00317DAF">
              <w:rPr>
                <w:sz w:val="24"/>
                <w:szCs w:val="24"/>
              </w:rPr>
              <w:t xml:space="preserve">Юридический адрес: </w:t>
            </w:r>
          </w:p>
        </w:tc>
      </w:tr>
      <w:tr w:rsidR="00092FD3" w:rsidRPr="00317DAF" w:rsidTr="00333950">
        <w:trPr>
          <w:trHeight w:val="188"/>
        </w:trPr>
        <w:tc>
          <w:tcPr>
            <w:tcW w:w="9747" w:type="dxa"/>
            <w:tcBorders>
              <w:top w:val="single" w:sz="4" w:space="0" w:color="auto"/>
              <w:bottom w:val="single" w:sz="4" w:space="0" w:color="auto"/>
            </w:tcBorders>
          </w:tcPr>
          <w:p w:rsidR="00092FD3" w:rsidRPr="00317DAF" w:rsidRDefault="00092FD3" w:rsidP="00C26AFA">
            <w:pPr>
              <w:rPr>
                <w:sz w:val="24"/>
                <w:szCs w:val="24"/>
              </w:rPr>
            </w:pPr>
            <w:r w:rsidRPr="00317DAF">
              <w:rPr>
                <w:sz w:val="24"/>
                <w:szCs w:val="24"/>
              </w:rPr>
              <w:t xml:space="preserve">Почтовый адрес: </w:t>
            </w:r>
          </w:p>
        </w:tc>
      </w:tr>
      <w:tr w:rsidR="00092FD3" w:rsidRPr="00317DAF" w:rsidTr="00333950">
        <w:trPr>
          <w:trHeight w:val="188"/>
        </w:trPr>
        <w:tc>
          <w:tcPr>
            <w:tcW w:w="9747" w:type="dxa"/>
            <w:tcBorders>
              <w:top w:val="single" w:sz="4" w:space="0" w:color="auto"/>
              <w:bottom w:val="single" w:sz="4" w:space="0" w:color="auto"/>
            </w:tcBorders>
          </w:tcPr>
          <w:p w:rsidR="00092FD3" w:rsidRPr="00317DAF" w:rsidRDefault="00092FD3" w:rsidP="00C26AFA">
            <w:pPr>
              <w:rPr>
                <w:sz w:val="24"/>
                <w:szCs w:val="24"/>
              </w:rPr>
            </w:pPr>
            <w:r w:rsidRPr="00317DAF">
              <w:rPr>
                <w:sz w:val="24"/>
                <w:szCs w:val="24"/>
              </w:rPr>
              <w:t xml:space="preserve">ИНН/КПП </w:t>
            </w:r>
          </w:p>
        </w:tc>
      </w:tr>
      <w:tr w:rsidR="00092FD3" w:rsidRPr="00317DAF" w:rsidTr="00333950">
        <w:trPr>
          <w:trHeight w:val="177"/>
        </w:trPr>
        <w:tc>
          <w:tcPr>
            <w:tcW w:w="9747" w:type="dxa"/>
            <w:tcBorders>
              <w:top w:val="single" w:sz="4" w:space="0" w:color="auto"/>
              <w:bottom w:val="single" w:sz="4" w:space="0" w:color="auto"/>
            </w:tcBorders>
          </w:tcPr>
          <w:p w:rsidR="00092FD3" w:rsidRPr="00317DAF" w:rsidRDefault="00092FD3" w:rsidP="00C26AFA">
            <w:pPr>
              <w:rPr>
                <w:sz w:val="24"/>
                <w:szCs w:val="24"/>
              </w:rPr>
            </w:pPr>
            <w:proofErr w:type="gramStart"/>
            <w:r>
              <w:rPr>
                <w:sz w:val="24"/>
                <w:szCs w:val="24"/>
              </w:rPr>
              <w:t>р</w:t>
            </w:r>
            <w:proofErr w:type="gramEnd"/>
            <w:r>
              <w:rPr>
                <w:sz w:val="24"/>
                <w:szCs w:val="24"/>
              </w:rPr>
              <w:t xml:space="preserve">/с </w:t>
            </w:r>
          </w:p>
        </w:tc>
      </w:tr>
      <w:tr w:rsidR="00092FD3" w:rsidRPr="00317DAF" w:rsidTr="00333950">
        <w:trPr>
          <w:trHeight w:val="188"/>
        </w:trPr>
        <w:tc>
          <w:tcPr>
            <w:tcW w:w="9747" w:type="dxa"/>
            <w:tcBorders>
              <w:top w:val="single" w:sz="4" w:space="0" w:color="auto"/>
              <w:bottom w:val="single" w:sz="4" w:space="0" w:color="auto"/>
            </w:tcBorders>
          </w:tcPr>
          <w:p w:rsidR="00092FD3" w:rsidRPr="00317DAF" w:rsidRDefault="00092FD3" w:rsidP="00C26AFA">
            <w:pPr>
              <w:rPr>
                <w:sz w:val="24"/>
                <w:szCs w:val="24"/>
              </w:rPr>
            </w:pPr>
            <w:r w:rsidRPr="00317DAF">
              <w:rPr>
                <w:sz w:val="24"/>
                <w:szCs w:val="24"/>
              </w:rPr>
              <w:t xml:space="preserve">к/с </w:t>
            </w:r>
          </w:p>
        </w:tc>
      </w:tr>
      <w:tr w:rsidR="00092FD3" w:rsidRPr="00317DAF" w:rsidTr="00333950">
        <w:trPr>
          <w:trHeight w:val="188"/>
        </w:trPr>
        <w:tc>
          <w:tcPr>
            <w:tcW w:w="9747" w:type="dxa"/>
            <w:tcBorders>
              <w:top w:val="single" w:sz="4" w:space="0" w:color="auto"/>
              <w:bottom w:val="single" w:sz="4" w:space="0" w:color="auto"/>
            </w:tcBorders>
          </w:tcPr>
          <w:p w:rsidR="00092FD3" w:rsidRPr="00317DAF" w:rsidRDefault="00092FD3" w:rsidP="00C26AFA">
            <w:pPr>
              <w:rPr>
                <w:sz w:val="24"/>
                <w:szCs w:val="24"/>
              </w:rPr>
            </w:pPr>
            <w:r w:rsidRPr="00317DAF">
              <w:rPr>
                <w:sz w:val="24"/>
                <w:szCs w:val="24"/>
              </w:rPr>
              <w:t xml:space="preserve">ОГРН </w:t>
            </w:r>
          </w:p>
        </w:tc>
      </w:tr>
    </w:tbl>
    <w:p w:rsidR="006F02B4" w:rsidRDefault="006F02B4" w:rsidP="00CE6870">
      <w:pPr>
        <w:shd w:val="clear" w:color="auto" w:fill="FFFFFF"/>
        <w:ind w:right="29"/>
        <w:jc w:val="both"/>
        <w:rPr>
          <w:b/>
          <w:color w:val="000000"/>
          <w:spacing w:val="-1"/>
          <w:sz w:val="24"/>
          <w:szCs w:val="24"/>
        </w:rPr>
      </w:pPr>
    </w:p>
    <w:p w:rsidR="006F02B4" w:rsidRPr="00317DAF" w:rsidRDefault="006F02B4" w:rsidP="00CE6870">
      <w:pPr>
        <w:shd w:val="clear" w:color="auto" w:fill="FFFFFF"/>
        <w:ind w:right="29"/>
        <w:jc w:val="both"/>
        <w:rPr>
          <w:b/>
          <w:color w:val="000000"/>
          <w:spacing w:val="-1"/>
          <w:sz w:val="24"/>
          <w:szCs w:val="24"/>
        </w:rPr>
      </w:pPr>
    </w:p>
    <w:p w:rsidR="00CE6870" w:rsidRPr="00317DAF" w:rsidRDefault="00CE6870" w:rsidP="00CE6870">
      <w:pPr>
        <w:shd w:val="clear" w:color="auto" w:fill="FFFFFF"/>
        <w:ind w:right="29"/>
        <w:jc w:val="both"/>
        <w:rPr>
          <w:color w:val="000000"/>
          <w:spacing w:val="-1"/>
          <w:sz w:val="24"/>
          <w:szCs w:val="24"/>
        </w:rPr>
      </w:pPr>
    </w:p>
    <w:p w:rsidR="00CE6870" w:rsidRPr="00317DAF" w:rsidRDefault="00CE6870" w:rsidP="00CE6870">
      <w:pPr>
        <w:shd w:val="clear" w:color="auto" w:fill="FFFFFF"/>
        <w:tabs>
          <w:tab w:val="left" w:pos="713"/>
        </w:tabs>
        <w:spacing w:line="360" w:lineRule="auto"/>
        <w:ind w:left="353"/>
        <w:rPr>
          <w:b/>
          <w:sz w:val="24"/>
          <w:szCs w:val="24"/>
        </w:rPr>
      </w:pPr>
      <w:r w:rsidRPr="00317DAF">
        <w:rPr>
          <w:b/>
          <w:color w:val="000000"/>
          <w:sz w:val="24"/>
          <w:szCs w:val="24"/>
        </w:rPr>
        <w:t>ИСПОЛНИТЕЛЬ:</w:t>
      </w:r>
      <w:r w:rsidRPr="00317DAF">
        <w:rPr>
          <w:b/>
          <w:sz w:val="24"/>
          <w:szCs w:val="24"/>
        </w:rPr>
        <w:tab/>
      </w:r>
      <w:r w:rsidRPr="00317DAF">
        <w:rPr>
          <w:b/>
          <w:sz w:val="24"/>
          <w:szCs w:val="24"/>
        </w:rPr>
        <w:tab/>
      </w:r>
      <w:r w:rsidRPr="00317DAF">
        <w:rPr>
          <w:b/>
          <w:sz w:val="24"/>
          <w:szCs w:val="24"/>
        </w:rPr>
        <w:tab/>
      </w:r>
      <w:r w:rsidRPr="00317DAF">
        <w:rPr>
          <w:b/>
          <w:sz w:val="24"/>
          <w:szCs w:val="24"/>
        </w:rPr>
        <w:tab/>
      </w:r>
      <w:r w:rsidR="00C26AFA">
        <w:rPr>
          <w:b/>
          <w:sz w:val="24"/>
          <w:szCs w:val="24"/>
        </w:rPr>
        <w:t xml:space="preserve">               </w:t>
      </w:r>
      <w:r w:rsidRPr="00317DAF">
        <w:rPr>
          <w:b/>
          <w:sz w:val="24"/>
          <w:szCs w:val="24"/>
        </w:rPr>
        <w:t xml:space="preserve">ЗАКАЗЧИК:  </w:t>
      </w:r>
    </w:p>
    <w:p w:rsidR="00CE6870" w:rsidRPr="00317DAF" w:rsidRDefault="00333950" w:rsidP="00D938A9">
      <w:pPr>
        <w:shd w:val="clear" w:color="auto" w:fill="FFFFFF"/>
        <w:tabs>
          <w:tab w:val="left" w:pos="713"/>
        </w:tabs>
        <w:spacing w:line="360" w:lineRule="auto"/>
        <w:rPr>
          <w:b/>
          <w:sz w:val="24"/>
          <w:szCs w:val="24"/>
        </w:rPr>
      </w:pPr>
      <w:r>
        <w:rPr>
          <w:b/>
          <w:color w:val="000000"/>
          <w:sz w:val="24"/>
          <w:szCs w:val="24"/>
        </w:rPr>
        <w:t>________________________</w:t>
      </w:r>
      <w:r w:rsidR="00CE6870">
        <w:rPr>
          <w:b/>
          <w:color w:val="000000"/>
          <w:sz w:val="24"/>
          <w:szCs w:val="24"/>
        </w:rPr>
        <w:t xml:space="preserve">                          </w:t>
      </w:r>
      <w:r w:rsidR="00D938A9">
        <w:rPr>
          <w:b/>
          <w:color w:val="000000"/>
          <w:sz w:val="24"/>
          <w:szCs w:val="24"/>
        </w:rPr>
        <w:t xml:space="preserve">   </w:t>
      </w:r>
      <w:r w:rsidR="00C26AFA">
        <w:rPr>
          <w:b/>
          <w:color w:val="000000"/>
          <w:sz w:val="24"/>
          <w:szCs w:val="24"/>
        </w:rPr>
        <w:t xml:space="preserve">      </w:t>
      </w:r>
      <w:r w:rsidR="00D938A9">
        <w:rPr>
          <w:b/>
          <w:color w:val="000000"/>
          <w:sz w:val="24"/>
          <w:szCs w:val="24"/>
        </w:rPr>
        <w:t xml:space="preserve">       </w:t>
      </w:r>
      <w:r w:rsidR="00C26AFA">
        <w:rPr>
          <w:b/>
          <w:color w:val="000000"/>
          <w:sz w:val="24"/>
          <w:szCs w:val="24"/>
        </w:rPr>
        <w:t xml:space="preserve">      </w:t>
      </w:r>
      <w:r w:rsidR="00CE6870" w:rsidRPr="00317DAF">
        <w:rPr>
          <w:b/>
          <w:color w:val="000000"/>
          <w:sz w:val="24"/>
          <w:szCs w:val="24"/>
        </w:rPr>
        <w:t>Генеральный д</w:t>
      </w:r>
      <w:r w:rsidR="00CE6870" w:rsidRPr="00317DAF">
        <w:rPr>
          <w:b/>
          <w:sz w:val="24"/>
          <w:szCs w:val="24"/>
        </w:rPr>
        <w:t>иректор</w:t>
      </w:r>
    </w:p>
    <w:p w:rsidR="00CE6870" w:rsidRPr="00317DAF" w:rsidRDefault="00333950" w:rsidP="00D938A9">
      <w:pPr>
        <w:shd w:val="clear" w:color="auto" w:fill="FFFFFF"/>
        <w:tabs>
          <w:tab w:val="left" w:pos="713"/>
        </w:tabs>
        <w:spacing w:after="338" w:line="360" w:lineRule="auto"/>
        <w:rPr>
          <w:b/>
          <w:sz w:val="24"/>
          <w:szCs w:val="24"/>
        </w:rPr>
      </w:pPr>
      <w:r>
        <w:rPr>
          <w:b/>
          <w:sz w:val="24"/>
          <w:szCs w:val="24"/>
        </w:rPr>
        <w:t>________________________</w:t>
      </w:r>
      <w:r w:rsidR="00C26AFA">
        <w:rPr>
          <w:b/>
          <w:sz w:val="24"/>
          <w:szCs w:val="24"/>
        </w:rPr>
        <w:t xml:space="preserve">           </w:t>
      </w:r>
      <w:r w:rsidR="00CE6870" w:rsidRPr="00317DAF">
        <w:rPr>
          <w:b/>
          <w:sz w:val="24"/>
          <w:szCs w:val="24"/>
        </w:rPr>
        <w:t xml:space="preserve">          </w:t>
      </w:r>
      <w:r w:rsidR="00C26AFA">
        <w:rPr>
          <w:b/>
          <w:sz w:val="24"/>
          <w:szCs w:val="24"/>
        </w:rPr>
        <w:t xml:space="preserve">     </w:t>
      </w:r>
      <w:r w:rsidR="00D938A9">
        <w:rPr>
          <w:b/>
          <w:sz w:val="24"/>
          <w:szCs w:val="24"/>
        </w:rPr>
        <w:t xml:space="preserve">                    </w:t>
      </w:r>
      <w:r w:rsidR="00C26AFA">
        <w:rPr>
          <w:b/>
          <w:sz w:val="24"/>
          <w:szCs w:val="24"/>
        </w:rPr>
        <w:t xml:space="preserve">    </w:t>
      </w:r>
      <w:r w:rsidR="00D938A9">
        <w:rPr>
          <w:b/>
          <w:sz w:val="24"/>
          <w:szCs w:val="24"/>
        </w:rPr>
        <w:t>АО «Салехардэнерго»</w:t>
      </w:r>
    </w:p>
    <w:p w:rsidR="00CE6870" w:rsidRDefault="00CE6870" w:rsidP="00CE6870">
      <w:pPr>
        <w:shd w:val="clear" w:color="auto" w:fill="FFFFFF"/>
        <w:ind w:right="29"/>
        <w:jc w:val="both"/>
        <w:rPr>
          <w:b/>
          <w:sz w:val="24"/>
          <w:szCs w:val="24"/>
        </w:rPr>
      </w:pPr>
      <w:r w:rsidRPr="00317DAF">
        <w:rPr>
          <w:b/>
          <w:sz w:val="24"/>
          <w:szCs w:val="24"/>
        </w:rPr>
        <w:t>_______________</w:t>
      </w:r>
      <w:r>
        <w:rPr>
          <w:b/>
          <w:sz w:val="24"/>
          <w:szCs w:val="24"/>
        </w:rPr>
        <w:t xml:space="preserve"> </w:t>
      </w:r>
      <w:r w:rsidR="00333950">
        <w:rPr>
          <w:b/>
          <w:sz w:val="24"/>
          <w:szCs w:val="24"/>
        </w:rPr>
        <w:t>_________</w:t>
      </w:r>
      <w:r>
        <w:rPr>
          <w:b/>
          <w:sz w:val="24"/>
          <w:szCs w:val="24"/>
        </w:rPr>
        <w:t xml:space="preserve">                            </w:t>
      </w:r>
      <w:r w:rsidRPr="00317DAF">
        <w:rPr>
          <w:b/>
          <w:sz w:val="24"/>
          <w:szCs w:val="24"/>
        </w:rPr>
        <w:tab/>
      </w:r>
      <w:r w:rsidRPr="00317DAF">
        <w:rPr>
          <w:b/>
          <w:sz w:val="24"/>
          <w:szCs w:val="24"/>
        </w:rPr>
        <w:tab/>
        <w:t>______________ Ю.Ф. Стратий</w:t>
      </w:r>
    </w:p>
    <w:p w:rsidR="00CE6870" w:rsidRDefault="00CE6870" w:rsidP="00CE6870">
      <w:pPr>
        <w:shd w:val="clear" w:color="auto" w:fill="FFFFFF"/>
        <w:ind w:right="29"/>
        <w:jc w:val="both"/>
        <w:rPr>
          <w:b/>
          <w:sz w:val="24"/>
          <w:szCs w:val="24"/>
        </w:rPr>
      </w:pPr>
    </w:p>
    <w:p w:rsidR="00CE6870" w:rsidRDefault="00CE6870" w:rsidP="00CE6870">
      <w:pPr>
        <w:shd w:val="clear" w:color="auto" w:fill="FFFFFF"/>
        <w:ind w:right="29"/>
        <w:jc w:val="both"/>
        <w:rPr>
          <w:b/>
          <w:sz w:val="24"/>
          <w:szCs w:val="24"/>
        </w:rPr>
      </w:pPr>
    </w:p>
    <w:p w:rsidR="00CE6870" w:rsidRDefault="00CE6870" w:rsidP="00CE6870">
      <w:pPr>
        <w:shd w:val="clear" w:color="auto" w:fill="FFFFFF"/>
        <w:ind w:right="29"/>
        <w:jc w:val="both"/>
        <w:rPr>
          <w:b/>
          <w:sz w:val="24"/>
          <w:szCs w:val="24"/>
        </w:rPr>
      </w:pPr>
    </w:p>
    <w:p w:rsidR="00CE6870" w:rsidRPr="00E2583B" w:rsidRDefault="00892255" w:rsidP="00CE6870">
      <w:pPr>
        <w:pStyle w:val="a6"/>
        <w:ind w:left="5103" w:firstLine="0"/>
        <w:jc w:val="right"/>
        <w:rPr>
          <w:b w:val="0"/>
          <w:sz w:val="18"/>
          <w:szCs w:val="18"/>
        </w:rPr>
      </w:pPr>
      <w:r>
        <w:rPr>
          <w:b w:val="0"/>
          <w:sz w:val="18"/>
          <w:szCs w:val="18"/>
        </w:rPr>
        <w:br w:type="page"/>
      </w:r>
      <w:r w:rsidR="00CE6870" w:rsidRPr="00E2583B">
        <w:rPr>
          <w:b w:val="0"/>
          <w:sz w:val="18"/>
          <w:szCs w:val="18"/>
        </w:rPr>
        <w:lastRenderedPageBreak/>
        <w:t xml:space="preserve">Приложение № </w:t>
      </w:r>
      <w:r w:rsidR="00CE6870">
        <w:rPr>
          <w:b w:val="0"/>
          <w:sz w:val="18"/>
          <w:szCs w:val="18"/>
        </w:rPr>
        <w:t>1</w:t>
      </w:r>
    </w:p>
    <w:p w:rsidR="00CE6870" w:rsidRPr="00E2583B" w:rsidRDefault="00B514EF" w:rsidP="00CE6870">
      <w:pPr>
        <w:pStyle w:val="a6"/>
        <w:ind w:left="5103" w:firstLine="0"/>
        <w:jc w:val="right"/>
        <w:rPr>
          <w:b w:val="0"/>
          <w:sz w:val="18"/>
          <w:szCs w:val="18"/>
        </w:rPr>
      </w:pPr>
      <w:r>
        <w:rPr>
          <w:b w:val="0"/>
          <w:sz w:val="18"/>
          <w:szCs w:val="18"/>
        </w:rPr>
        <w:t xml:space="preserve">к Договору № </w:t>
      </w:r>
      <w:r w:rsidR="00EF626E">
        <w:rPr>
          <w:b w:val="0"/>
          <w:sz w:val="18"/>
          <w:szCs w:val="18"/>
        </w:rPr>
        <w:t>09/16-зкп</w:t>
      </w:r>
    </w:p>
    <w:p w:rsidR="00CE6870" w:rsidRDefault="00CE6870" w:rsidP="00CE6870">
      <w:pPr>
        <w:tabs>
          <w:tab w:val="left" w:pos="0"/>
        </w:tabs>
        <w:ind w:hanging="180"/>
        <w:jc w:val="right"/>
        <w:rPr>
          <w:b/>
          <w:sz w:val="18"/>
          <w:szCs w:val="18"/>
        </w:rPr>
      </w:pPr>
      <w:r w:rsidRPr="00E2583B">
        <w:rPr>
          <w:sz w:val="18"/>
          <w:szCs w:val="18"/>
        </w:rPr>
        <w:t xml:space="preserve"> </w:t>
      </w:r>
      <w:r w:rsidR="005C1055">
        <w:rPr>
          <w:b/>
          <w:sz w:val="18"/>
          <w:szCs w:val="18"/>
        </w:rPr>
        <w:t>от «</w:t>
      </w:r>
      <w:r w:rsidR="00333950">
        <w:rPr>
          <w:b/>
          <w:sz w:val="18"/>
          <w:szCs w:val="18"/>
        </w:rPr>
        <w:t>___</w:t>
      </w:r>
      <w:r w:rsidRPr="00E2583B">
        <w:rPr>
          <w:b/>
          <w:sz w:val="18"/>
          <w:szCs w:val="18"/>
        </w:rPr>
        <w:t xml:space="preserve">» </w:t>
      </w:r>
      <w:r w:rsidR="00333950">
        <w:rPr>
          <w:b/>
          <w:sz w:val="18"/>
          <w:szCs w:val="18"/>
        </w:rPr>
        <w:t>_________</w:t>
      </w:r>
      <w:r w:rsidRPr="00E2583B">
        <w:rPr>
          <w:b/>
          <w:sz w:val="18"/>
          <w:szCs w:val="18"/>
        </w:rPr>
        <w:t xml:space="preserve"> 201</w:t>
      </w:r>
      <w:r w:rsidR="00892255">
        <w:rPr>
          <w:b/>
          <w:sz w:val="18"/>
          <w:szCs w:val="18"/>
        </w:rPr>
        <w:t>__</w:t>
      </w:r>
      <w:r w:rsidR="00333950">
        <w:rPr>
          <w:b/>
          <w:sz w:val="18"/>
          <w:szCs w:val="18"/>
        </w:rPr>
        <w:t xml:space="preserve"> г.</w:t>
      </w:r>
    </w:p>
    <w:p w:rsidR="006F02B4" w:rsidRDefault="006F02B4" w:rsidP="00CE6870">
      <w:pPr>
        <w:tabs>
          <w:tab w:val="left" w:pos="0"/>
        </w:tabs>
        <w:ind w:hanging="180"/>
        <w:jc w:val="right"/>
        <w:rPr>
          <w:b/>
          <w:sz w:val="18"/>
          <w:szCs w:val="18"/>
        </w:rPr>
      </w:pPr>
    </w:p>
    <w:p w:rsidR="00DF242B" w:rsidRDefault="00DF242B" w:rsidP="00DF242B">
      <w:pPr>
        <w:shd w:val="clear" w:color="auto" w:fill="FFFFFF"/>
        <w:ind w:right="29"/>
        <w:jc w:val="both"/>
        <w:rPr>
          <w:b/>
          <w:sz w:val="24"/>
          <w:szCs w:val="24"/>
        </w:rPr>
      </w:pPr>
    </w:p>
    <w:p w:rsidR="00DF242B" w:rsidRDefault="00DF242B" w:rsidP="00DF242B">
      <w:pPr>
        <w:shd w:val="clear" w:color="auto" w:fill="FFFFFF"/>
        <w:ind w:right="29"/>
        <w:jc w:val="both"/>
        <w:rPr>
          <w:b/>
          <w:sz w:val="24"/>
          <w:szCs w:val="24"/>
        </w:rPr>
      </w:pPr>
    </w:p>
    <w:p w:rsidR="00EF626E" w:rsidRPr="00261064" w:rsidRDefault="00EF626E" w:rsidP="00EF626E">
      <w:pPr>
        <w:pStyle w:val="a8"/>
        <w:jc w:val="center"/>
        <w:rPr>
          <w:rFonts w:ascii="Times New Roman" w:hAnsi="Times New Roman" w:cs="Times New Roman"/>
          <w:b/>
          <w:bCs/>
          <w:sz w:val="28"/>
          <w:szCs w:val="28"/>
        </w:rPr>
      </w:pPr>
      <w:r w:rsidRPr="00261064">
        <w:rPr>
          <w:rFonts w:ascii="Times New Roman" w:hAnsi="Times New Roman" w:cs="Times New Roman"/>
          <w:b/>
          <w:bCs/>
          <w:sz w:val="28"/>
          <w:szCs w:val="28"/>
        </w:rPr>
        <w:t>Техническое задание</w:t>
      </w:r>
    </w:p>
    <w:p w:rsidR="00EF626E" w:rsidRDefault="00EF626E" w:rsidP="00EF626E">
      <w:pPr>
        <w:pStyle w:val="a8"/>
        <w:jc w:val="center"/>
        <w:rPr>
          <w:rFonts w:ascii="Times New Roman" w:hAnsi="Times New Roman" w:cs="Times New Roman"/>
          <w:b/>
          <w:bCs/>
          <w:sz w:val="28"/>
          <w:szCs w:val="28"/>
        </w:rPr>
      </w:pPr>
      <w:r w:rsidRPr="00261064">
        <w:rPr>
          <w:rFonts w:ascii="Times New Roman" w:hAnsi="Times New Roman" w:cs="Times New Roman"/>
          <w:b/>
          <w:bCs/>
          <w:sz w:val="28"/>
          <w:szCs w:val="28"/>
        </w:rPr>
        <w:t xml:space="preserve">на обслуживание </w:t>
      </w:r>
      <w:r>
        <w:rPr>
          <w:rFonts w:ascii="Times New Roman" w:hAnsi="Times New Roman" w:cs="Times New Roman"/>
          <w:b/>
          <w:bCs/>
          <w:sz w:val="28"/>
          <w:szCs w:val="28"/>
        </w:rPr>
        <w:t xml:space="preserve">и текущий ремонт </w:t>
      </w:r>
      <w:r w:rsidRPr="00261064">
        <w:rPr>
          <w:rFonts w:ascii="Times New Roman" w:hAnsi="Times New Roman" w:cs="Times New Roman"/>
          <w:b/>
          <w:bCs/>
          <w:sz w:val="28"/>
          <w:szCs w:val="28"/>
        </w:rPr>
        <w:t xml:space="preserve">системы АСДУ </w:t>
      </w:r>
      <w:r>
        <w:rPr>
          <w:rFonts w:ascii="Times New Roman" w:hAnsi="Times New Roman" w:cs="Times New Roman"/>
          <w:b/>
          <w:bCs/>
          <w:sz w:val="28"/>
          <w:szCs w:val="28"/>
        </w:rPr>
        <w:t>ТВС</w:t>
      </w:r>
    </w:p>
    <w:p w:rsidR="00EF626E" w:rsidRPr="00261064" w:rsidRDefault="00EF626E" w:rsidP="00EF626E">
      <w:pPr>
        <w:pStyle w:val="a8"/>
        <w:jc w:val="center"/>
        <w:rPr>
          <w:rFonts w:ascii="Times New Roman" w:hAnsi="Times New Roman" w:cs="Times New Roman"/>
          <w:bCs/>
          <w:sz w:val="28"/>
          <w:szCs w:val="28"/>
        </w:rPr>
      </w:pPr>
      <w:r>
        <w:rPr>
          <w:rFonts w:ascii="Times New Roman" w:hAnsi="Times New Roman" w:cs="Times New Roman"/>
          <w:b/>
          <w:bCs/>
          <w:sz w:val="28"/>
          <w:szCs w:val="28"/>
        </w:rPr>
        <w:t>АО</w:t>
      </w:r>
      <w:r w:rsidRPr="00261064">
        <w:rPr>
          <w:rFonts w:ascii="Times New Roman" w:hAnsi="Times New Roman" w:cs="Times New Roman"/>
          <w:b/>
          <w:bCs/>
          <w:sz w:val="28"/>
          <w:szCs w:val="28"/>
        </w:rPr>
        <w:t xml:space="preserve"> «Салехардэнерго»</w:t>
      </w:r>
    </w:p>
    <w:p w:rsidR="00EF626E" w:rsidRDefault="00EF626E" w:rsidP="00EF626E"/>
    <w:p w:rsidR="00EF626E" w:rsidRDefault="00EF626E" w:rsidP="00EF626E">
      <w:pPr>
        <w:pStyle w:val="a8"/>
        <w:tabs>
          <w:tab w:val="left" w:pos="1276"/>
          <w:tab w:val="left" w:pos="10065"/>
        </w:tabs>
        <w:jc w:val="center"/>
        <w:rPr>
          <w:rFonts w:ascii="Times New Roman" w:hAnsi="Times New Roman" w:cs="Times New Roman"/>
          <w:sz w:val="28"/>
          <w:szCs w:val="28"/>
          <w:u w:val="single"/>
        </w:rPr>
      </w:pPr>
      <w:r>
        <w:rPr>
          <w:rFonts w:ascii="Times New Roman" w:hAnsi="Times New Roman" w:cs="Times New Roman"/>
          <w:sz w:val="28"/>
          <w:szCs w:val="28"/>
          <w:u w:val="single"/>
        </w:rPr>
        <w:t>крышных котельных 4.1, 4.2, 4.3, 4.4, 5.1а, 5.1б, 5.3.2, 7.1, 7.2, 7.3, 7.7,</w:t>
      </w:r>
    </w:p>
    <w:p w:rsidR="00EF626E" w:rsidRDefault="00EF626E" w:rsidP="00EF626E">
      <w:pPr>
        <w:pStyle w:val="a8"/>
        <w:tabs>
          <w:tab w:val="left" w:pos="1276"/>
          <w:tab w:val="left" w:pos="10065"/>
        </w:tabs>
        <w:jc w:val="center"/>
        <w:rPr>
          <w:rFonts w:ascii="Times New Roman" w:hAnsi="Times New Roman" w:cs="Times New Roman"/>
          <w:sz w:val="28"/>
          <w:szCs w:val="28"/>
          <w:u w:val="single"/>
        </w:rPr>
      </w:pPr>
      <w:r>
        <w:rPr>
          <w:rFonts w:ascii="Times New Roman" w:hAnsi="Times New Roman" w:cs="Times New Roman"/>
          <w:sz w:val="28"/>
          <w:szCs w:val="28"/>
          <w:u w:val="single"/>
        </w:rPr>
        <w:t>Ямальский 1-1, Ямальский 1-2, Ямальский - 2, котельной КОС</w:t>
      </w:r>
    </w:p>
    <w:p w:rsidR="00EF626E" w:rsidRDefault="00EF626E" w:rsidP="00EF626E">
      <w:pPr>
        <w:pStyle w:val="a8"/>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(наименование объекта)</w:t>
      </w:r>
    </w:p>
    <w:tbl>
      <w:tblPr>
        <w:tblW w:w="0" w:type="auto"/>
        <w:tblInd w:w="-840" w:type="dxa"/>
        <w:tblLayout w:type="fixed"/>
        <w:tblLook w:val="0000"/>
      </w:tblPr>
      <w:tblGrid>
        <w:gridCol w:w="569"/>
        <w:gridCol w:w="3260"/>
        <w:gridCol w:w="6379"/>
      </w:tblGrid>
      <w:tr w:rsidR="00EF626E" w:rsidTr="00EF626E">
        <w:tc>
          <w:tcPr>
            <w:tcW w:w="569" w:type="dxa"/>
            <w:tcBorders>
              <w:top w:val="single" w:sz="4" w:space="0" w:color="000000"/>
              <w:left w:val="single" w:sz="4" w:space="0" w:color="000000"/>
              <w:bottom w:val="single" w:sz="4" w:space="0" w:color="000000"/>
            </w:tcBorders>
            <w:vAlign w:val="center"/>
          </w:tcPr>
          <w:p w:rsidR="00EF626E" w:rsidRPr="008E3A50" w:rsidRDefault="00EF626E" w:rsidP="00663D43">
            <w:pPr>
              <w:snapToGrid w:val="0"/>
              <w:ind w:left="-142" w:right="-108"/>
              <w:jc w:val="center"/>
              <w:rPr>
                <w:b/>
                <w:sz w:val="24"/>
                <w:szCs w:val="24"/>
              </w:rPr>
            </w:pPr>
            <w:r w:rsidRPr="008E3A50">
              <w:rPr>
                <w:b/>
                <w:sz w:val="24"/>
                <w:szCs w:val="24"/>
              </w:rPr>
              <w:t xml:space="preserve">№ </w:t>
            </w:r>
            <w:proofErr w:type="gramStart"/>
            <w:r w:rsidRPr="008E3A50">
              <w:rPr>
                <w:b/>
                <w:sz w:val="24"/>
                <w:szCs w:val="24"/>
              </w:rPr>
              <w:t>п</w:t>
            </w:r>
            <w:proofErr w:type="gramEnd"/>
            <w:r w:rsidRPr="008E3A50">
              <w:rPr>
                <w:b/>
                <w:sz w:val="24"/>
                <w:szCs w:val="24"/>
              </w:rPr>
              <w:t>/п</w:t>
            </w:r>
          </w:p>
        </w:tc>
        <w:tc>
          <w:tcPr>
            <w:tcW w:w="3260" w:type="dxa"/>
            <w:tcBorders>
              <w:top w:val="single" w:sz="4" w:space="0" w:color="000000"/>
              <w:left w:val="single" w:sz="4" w:space="0" w:color="000000"/>
              <w:bottom w:val="single" w:sz="4" w:space="0" w:color="000000"/>
            </w:tcBorders>
            <w:vAlign w:val="center"/>
          </w:tcPr>
          <w:p w:rsidR="00EF626E" w:rsidRPr="008E3A50" w:rsidRDefault="00EF626E" w:rsidP="00663D43">
            <w:pPr>
              <w:snapToGrid w:val="0"/>
              <w:jc w:val="center"/>
              <w:rPr>
                <w:b/>
                <w:sz w:val="24"/>
                <w:szCs w:val="24"/>
              </w:rPr>
            </w:pPr>
            <w:r w:rsidRPr="008E3A50">
              <w:rPr>
                <w:b/>
                <w:sz w:val="24"/>
                <w:szCs w:val="24"/>
              </w:rPr>
              <w:t>Перечень основных данных и требований</w:t>
            </w:r>
          </w:p>
        </w:tc>
        <w:tc>
          <w:tcPr>
            <w:tcW w:w="6379" w:type="dxa"/>
            <w:tcBorders>
              <w:top w:val="single" w:sz="4" w:space="0" w:color="000000"/>
              <w:left w:val="single" w:sz="4" w:space="0" w:color="000000"/>
              <w:bottom w:val="single" w:sz="4" w:space="0" w:color="000000"/>
              <w:right w:val="single" w:sz="4" w:space="0" w:color="000000"/>
            </w:tcBorders>
            <w:vAlign w:val="center"/>
          </w:tcPr>
          <w:p w:rsidR="00EF626E" w:rsidRPr="008E3A50" w:rsidRDefault="00EF626E" w:rsidP="00663D43">
            <w:pPr>
              <w:snapToGrid w:val="0"/>
              <w:jc w:val="center"/>
              <w:rPr>
                <w:b/>
                <w:sz w:val="24"/>
                <w:szCs w:val="24"/>
              </w:rPr>
            </w:pPr>
            <w:r w:rsidRPr="008E3A50">
              <w:rPr>
                <w:b/>
                <w:sz w:val="24"/>
                <w:szCs w:val="24"/>
              </w:rPr>
              <w:t>Содержание требований</w:t>
            </w:r>
          </w:p>
        </w:tc>
      </w:tr>
      <w:tr w:rsidR="00EF626E" w:rsidTr="00EF626E">
        <w:tc>
          <w:tcPr>
            <w:tcW w:w="569" w:type="dxa"/>
            <w:tcBorders>
              <w:top w:val="single" w:sz="4" w:space="0" w:color="000000"/>
              <w:left w:val="single" w:sz="4" w:space="0" w:color="000000"/>
              <w:bottom w:val="single" w:sz="4" w:space="0" w:color="000000"/>
            </w:tcBorders>
          </w:tcPr>
          <w:p w:rsidR="00EF626E" w:rsidRDefault="00EF626E" w:rsidP="00EF626E">
            <w:pPr>
              <w:numPr>
                <w:ilvl w:val="0"/>
                <w:numId w:val="2"/>
              </w:numPr>
              <w:tabs>
                <w:tab w:val="left" w:pos="360"/>
              </w:tabs>
              <w:suppressAutoHyphens/>
              <w:autoSpaceDN/>
              <w:adjustRightInd/>
              <w:snapToGrid w:val="0"/>
              <w:jc w:val="both"/>
              <w:rPr>
                <w:sz w:val="24"/>
                <w:szCs w:val="24"/>
              </w:rPr>
            </w:pPr>
          </w:p>
        </w:tc>
        <w:tc>
          <w:tcPr>
            <w:tcW w:w="3260" w:type="dxa"/>
            <w:tcBorders>
              <w:top w:val="single" w:sz="4" w:space="0" w:color="000000"/>
              <w:left w:val="single" w:sz="4" w:space="0" w:color="000000"/>
              <w:bottom w:val="single" w:sz="4" w:space="0" w:color="000000"/>
            </w:tcBorders>
          </w:tcPr>
          <w:p w:rsidR="00EF626E" w:rsidRDefault="00EF626E" w:rsidP="00663D43">
            <w:pPr>
              <w:snapToGrid w:val="0"/>
              <w:rPr>
                <w:sz w:val="24"/>
                <w:szCs w:val="24"/>
              </w:rPr>
            </w:pPr>
            <w:r>
              <w:rPr>
                <w:sz w:val="24"/>
                <w:szCs w:val="24"/>
              </w:rPr>
              <w:t xml:space="preserve">Основание </w:t>
            </w:r>
          </w:p>
        </w:tc>
        <w:tc>
          <w:tcPr>
            <w:tcW w:w="6379" w:type="dxa"/>
            <w:tcBorders>
              <w:top w:val="single" w:sz="4" w:space="0" w:color="000000"/>
              <w:left w:val="single" w:sz="4" w:space="0" w:color="000000"/>
              <w:bottom w:val="single" w:sz="4" w:space="0" w:color="000000"/>
              <w:right w:val="single" w:sz="4" w:space="0" w:color="000000"/>
            </w:tcBorders>
          </w:tcPr>
          <w:p w:rsidR="00EF626E" w:rsidRPr="00783B34" w:rsidRDefault="00EF626E" w:rsidP="00663D43">
            <w:pPr>
              <w:snapToGrid w:val="0"/>
              <w:rPr>
                <w:color w:val="000000"/>
                <w:sz w:val="24"/>
                <w:szCs w:val="24"/>
              </w:rPr>
            </w:pPr>
            <w:r>
              <w:rPr>
                <w:color w:val="000000"/>
                <w:sz w:val="24"/>
                <w:szCs w:val="24"/>
              </w:rPr>
              <w:t xml:space="preserve">1.1 Производственная программа на 2016 год </w:t>
            </w:r>
          </w:p>
        </w:tc>
      </w:tr>
      <w:tr w:rsidR="00EF626E" w:rsidTr="00EF626E">
        <w:tc>
          <w:tcPr>
            <w:tcW w:w="569" w:type="dxa"/>
            <w:tcBorders>
              <w:top w:val="single" w:sz="4" w:space="0" w:color="000000"/>
              <w:left w:val="single" w:sz="4" w:space="0" w:color="000000"/>
              <w:bottom w:val="single" w:sz="4" w:space="0" w:color="000000"/>
            </w:tcBorders>
          </w:tcPr>
          <w:p w:rsidR="00EF626E" w:rsidRDefault="00EF626E" w:rsidP="00EF626E">
            <w:pPr>
              <w:numPr>
                <w:ilvl w:val="0"/>
                <w:numId w:val="2"/>
              </w:numPr>
              <w:tabs>
                <w:tab w:val="left" w:pos="360"/>
              </w:tabs>
              <w:suppressAutoHyphens/>
              <w:autoSpaceDN/>
              <w:adjustRightInd/>
              <w:snapToGrid w:val="0"/>
              <w:jc w:val="both"/>
              <w:rPr>
                <w:sz w:val="24"/>
                <w:szCs w:val="24"/>
              </w:rPr>
            </w:pPr>
          </w:p>
        </w:tc>
        <w:tc>
          <w:tcPr>
            <w:tcW w:w="3260" w:type="dxa"/>
            <w:tcBorders>
              <w:top w:val="single" w:sz="4" w:space="0" w:color="000000"/>
              <w:left w:val="single" w:sz="4" w:space="0" w:color="000000"/>
              <w:bottom w:val="single" w:sz="4" w:space="0" w:color="000000"/>
            </w:tcBorders>
          </w:tcPr>
          <w:p w:rsidR="00EF626E" w:rsidRDefault="00EF626E" w:rsidP="00663D43">
            <w:pPr>
              <w:snapToGrid w:val="0"/>
              <w:rPr>
                <w:sz w:val="24"/>
                <w:szCs w:val="24"/>
              </w:rPr>
            </w:pPr>
            <w:r>
              <w:rPr>
                <w:sz w:val="24"/>
                <w:szCs w:val="24"/>
              </w:rPr>
              <w:t>Вид ремонта</w:t>
            </w:r>
          </w:p>
        </w:tc>
        <w:tc>
          <w:tcPr>
            <w:tcW w:w="6379" w:type="dxa"/>
            <w:tcBorders>
              <w:top w:val="single" w:sz="4" w:space="0" w:color="000000"/>
              <w:left w:val="single" w:sz="4" w:space="0" w:color="000000"/>
              <w:bottom w:val="single" w:sz="4" w:space="0" w:color="000000"/>
              <w:right w:val="single" w:sz="4" w:space="0" w:color="000000"/>
            </w:tcBorders>
          </w:tcPr>
          <w:p w:rsidR="00EF626E" w:rsidRDefault="00EF626E" w:rsidP="00663D43">
            <w:pPr>
              <w:snapToGrid w:val="0"/>
              <w:rPr>
                <w:sz w:val="24"/>
                <w:szCs w:val="24"/>
              </w:rPr>
            </w:pPr>
            <w:r>
              <w:rPr>
                <w:sz w:val="24"/>
                <w:szCs w:val="24"/>
              </w:rPr>
              <w:t xml:space="preserve">2.1 </w:t>
            </w:r>
            <w:r w:rsidRPr="001B23BE">
              <w:rPr>
                <w:sz w:val="24"/>
                <w:szCs w:val="24"/>
              </w:rPr>
              <w:t>Сервисное обслуживания, обновление программного обеспечения АСДУ ТВС.</w:t>
            </w:r>
          </w:p>
        </w:tc>
      </w:tr>
      <w:tr w:rsidR="00EF626E" w:rsidTr="00EF626E">
        <w:trPr>
          <w:trHeight w:val="870"/>
        </w:trPr>
        <w:tc>
          <w:tcPr>
            <w:tcW w:w="569" w:type="dxa"/>
            <w:tcBorders>
              <w:top w:val="single" w:sz="4" w:space="0" w:color="auto"/>
              <w:left w:val="single" w:sz="4" w:space="0" w:color="000000"/>
              <w:bottom w:val="single" w:sz="4" w:space="0" w:color="000000"/>
            </w:tcBorders>
          </w:tcPr>
          <w:p w:rsidR="00EF626E" w:rsidRDefault="00EF626E" w:rsidP="00EF626E">
            <w:pPr>
              <w:numPr>
                <w:ilvl w:val="0"/>
                <w:numId w:val="2"/>
              </w:numPr>
              <w:tabs>
                <w:tab w:val="left" w:pos="360"/>
              </w:tabs>
              <w:suppressAutoHyphens/>
              <w:autoSpaceDN/>
              <w:adjustRightInd/>
              <w:snapToGrid w:val="0"/>
              <w:jc w:val="both"/>
              <w:rPr>
                <w:sz w:val="24"/>
                <w:szCs w:val="24"/>
              </w:rPr>
            </w:pPr>
          </w:p>
        </w:tc>
        <w:tc>
          <w:tcPr>
            <w:tcW w:w="3260" w:type="dxa"/>
            <w:tcBorders>
              <w:top w:val="single" w:sz="4" w:space="0" w:color="auto"/>
              <w:left w:val="single" w:sz="4" w:space="0" w:color="000000"/>
              <w:bottom w:val="single" w:sz="4" w:space="0" w:color="000000"/>
            </w:tcBorders>
          </w:tcPr>
          <w:p w:rsidR="00EF626E" w:rsidRPr="005408AF" w:rsidRDefault="00EF626E" w:rsidP="00663D43">
            <w:pPr>
              <w:snapToGrid w:val="0"/>
              <w:rPr>
                <w:bCs/>
                <w:sz w:val="24"/>
                <w:szCs w:val="24"/>
              </w:rPr>
            </w:pPr>
            <w:r>
              <w:rPr>
                <w:bCs/>
                <w:sz w:val="24"/>
                <w:szCs w:val="24"/>
              </w:rPr>
              <w:t>Перечень работ по сервисному обслуживанию АСДУ</w:t>
            </w:r>
          </w:p>
        </w:tc>
        <w:tc>
          <w:tcPr>
            <w:tcW w:w="6379" w:type="dxa"/>
            <w:tcBorders>
              <w:top w:val="single" w:sz="4" w:space="0" w:color="auto"/>
              <w:left w:val="single" w:sz="4" w:space="0" w:color="000000"/>
              <w:bottom w:val="single" w:sz="4" w:space="0" w:color="000000"/>
              <w:right w:val="single" w:sz="4" w:space="0" w:color="000000"/>
            </w:tcBorders>
          </w:tcPr>
          <w:p w:rsidR="00EF626E" w:rsidRDefault="00EF626E" w:rsidP="00EF626E">
            <w:pPr>
              <w:numPr>
                <w:ilvl w:val="1"/>
                <w:numId w:val="2"/>
              </w:numPr>
              <w:suppressAutoHyphens/>
              <w:autoSpaceDN/>
              <w:adjustRightInd/>
              <w:snapToGrid w:val="0"/>
              <w:rPr>
                <w:sz w:val="24"/>
                <w:szCs w:val="24"/>
              </w:rPr>
            </w:pPr>
            <w:r>
              <w:rPr>
                <w:sz w:val="24"/>
                <w:szCs w:val="24"/>
              </w:rPr>
              <w:t>Контролируемый пункт (КП)</w:t>
            </w:r>
          </w:p>
          <w:p w:rsidR="00EF626E" w:rsidRDefault="00EF626E" w:rsidP="00EF626E">
            <w:pPr>
              <w:numPr>
                <w:ilvl w:val="2"/>
                <w:numId w:val="2"/>
              </w:numPr>
              <w:tabs>
                <w:tab w:val="clear" w:pos="720"/>
                <w:tab w:val="num" w:pos="0"/>
              </w:tabs>
              <w:suppressAutoHyphens/>
              <w:autoSpaceDN/>
              <w:adjustRightInd/>
              <w:snapToGrid w:val="0"/>
              <w:ind w:left="34" w:firstLine="0"/>
              <w:rPr>
                <w:sz w:val="24"/>
                <w:szCs w:val="24"/>
              </w:rPr>
            </w:pPr>
            <w:r>
              <w:rPr>
                <w:sz w:val="24"/>
                <w:szCs w:val="24"/>
              </w:rPr>
              <w:t>Проверка и устранение ошибок в канале связи с помощью специализированных программ</w:t>
            </w:r>
            <w:r w:rsidRPr="00A37F24">
              <w:rPr>
                <w:sz w:val="24"/>
                <w:szCs w:val="24"/>
              </w:rPr>
              <w:t>,</w:t>
            </w:r>
            <w:r>
              <w:rPr>
                <w:sz w:val="24"/>
                <w:szCs w:val="24"/>
              </w:rPr>
              <w:t xml:space="preserve"> анализ протокола радиообмена данных. </w:t>
            </w:r>
          </w:p>
          <w:p w:rsidR="00EF626E" w:rsidRDefault="00EF626E" w:rsidP="00EF626E">
            <w:pPr>
              <w:numPr>
                <w:ilvl w:val="2"/>
                <w:numId w:val="2"/>
              </w:numPr>
              <w:suppressAutoHyphens/>
              <w:autoSpaceDN/>
              <w:adjustRightInd/>
              <w:snapToGrid w:val="0"/>
              <w:rPr>
                <w:sz w:val="24"/>
                <w:szCs w:val="24"/>
              </w:rPr>
            </w:pPr>
            <w:r>
              <w:rPr>
                <w:sz w:val="24"/>
                <w:szCs w:val="24"/>
              </w:rPr>
              <w:t>Замена ПО субблоков/модулей.</w:t>
            </w:r>
          </w:p>
          <w:p w:rsidR="00EF626E" w:rsidRDefault="00EF626E" w:rsidP="00EF626E">
            <w:pPr>
              <w:numPr>
                <w:ilvl w:val="2"/>
                <w:numId w:val="2"/>
              </w:numPr>
              <w:tabs>
                <w:tab w:val="clear" w:pos="720"/>
                <w:tab w:val="num" w:pos="34"/>
              </w:tabs>
              <w:suppressAutoHyphens/>
              <w:autoSpaceDN/>
              <w:adjustRightInd/>
              <w:snapToGrid w:val="0"/>
              <w:ind w:left="34" w:hanging="34"/>
              <w:rPr>
                <w:sz w:val="24"/>
                <w:szCs w:val="24"/>
              </w:rPr>
            </w:pPr>
            <w:r>
              <w:rPr>
                <w:sz w:val="24"/>
                <w:szCs w:val="24"/>
              </w:rPr>
              <w:t>Проверка источника гарантированного питания и восстановления их работоспособности.</w:t>
            </w:r>
          </w:p>
          <w:p w:rsidR="00EF626E" w:rsidRDefault="00EF626E" w:rsidP="00EF626E">
            <w:pPr>
              <w:numPr>
                <w:ilvl w:val="2"/>
                <w:numId w:val="2"/>
              </w:numPr>
              <w:tabs>
                <w:tab w:val="clear" w:pos="720"/>
                <w:tab w:val="num" w:pos="0"/>
              </w:tabs>
              <w:suppressAutoHyphens/>
              <w:autoSpaceDN/>
              <w:adjustRightInd/>
              <w:snapToGrid w:val="0"/>
              <w:ind w:left="34" w:hanging="34"/>
              <w:rPr>
                <w:sz w:val="24"/>
                <w:szCs w:val="24"/>
              </w:rPr>
            </w:pPr>
            <w:r>
              <w:rPr>
                <w:sz w:val="24"/>
                <w:szCs w:val="24"/>
              </w:rPr>
              <w:t xml:space="preserve">Проверка надежности соединения цепей заземления в шкафу и восстановление их работоспособности. </w:t>
            </w:r>
          </w:p>
          <w:p w:rsidR="00EF626E" w:rsidRDefault="00EF626E" w:rsidP="00EF626E">
            <w:pPr>
              <w:numPr>
                <w:ilvl w:val="2"/>
                <w:numId w:val="2"/>
              </w:numPr>
              <w:tabs>
                <w:tab w:val="clear" w:pos="720"/>
                <w:tab w:val="num" w:pos="34"/>
              </w:tabs>
              <w:suppressAutoHyphens/>
              <w:autoSpaceDN/>
              <w:adjustRightInd/>
              <w:snapToGrid w:val="0"/>
              <w:ind w:left="34" w:firstLine="0"/>
              <w:rPr>
                <w:sz w:val="24"/>
                <w:szCs w:val="24"/>
              </w:rPr>
            </w:pPr>
            <w:r>
              <w:rPr>
                <w:sz w:val="24"/>
                <w:szCs w:val="24"/>
              </w:rPr>
              <w:t xml:space="preserve">Проверка работы </w:t>
            </w:r>
            <w:r w:rsidRPr="001B23BE">
              <w:rPr>
                <w:sz w:val="24"/>
                <w:szCs w:val="24"/>
              </w:rPr>
              <w:t>концевых датчиков</w:t>
            </w:r>
            <w:r>
              <w:rPr>
                <w:sz w:val="24"/>
                <w:szCs w:val="24"/>
              </w:rPr>
              <w:t xml:space="preserve"> несанкционированного доступа и восстановление их работоспособности.</w:t>
            </w:r>
          </w:p>
          <w:p w:rsidR="00EF626E" w:rsidRDefault="00EF626E" w:rsidP="00EF626E">
            <w:pPr>
              <w:numPr>
                <w:ilvl w:val="2"/>
                <w:numId w:val="2"/>
              </w:numPr>
              <w:tabs>
                <w:tab w:val="clear" w:pos="720"/>
                <w:tab w:val="num" w:pos="34"/>
              </w:tabs>
              <w:suppressAutoHyphens/>
              <w:autoSpaceDN/>
              <w:adjustRightInd/>
              <w:snapToGrid w:val="0"/>
              <w:ind w:left="0" w:firstLine="0"/>
              <w:rPr>
                <w:sz w:val="24"/>
                <w:szCs w:val="24"/>
              </w:rPr>
            </w:pPr>
            <w:r>
              <w:rPr>
                <w:sz w:val="24"/>
                <w:szCs w:val="24"/>
              </w:rPr>
              <w:t>Проверка измерительных каналов и восстановление их работоспособности.</w:t>
            </w:r>
          </w:p>
          <w:p w:rsidR="00EF626E" w:rsidRDefault="00EF626E" w:rsidP="00EF626E">
            <w:pPr>
              <w:numPr>
                <w:ilvl w:val="2"/>
                <w:numId w:val="2"/>
              </w:numPr>
              <w:tabs>
                <w:tab w:val="clear" w:pos="720"/>
                <w:tab w:val="num" w:pos="34"/>
              </w:tabs>
              <w:suppressAutoHyphens/>
              <w:autoSpaceDN/>
              <w:adjustRightInd/>
              <w:snapToGrid w:val="0"/>
              <w:ind w:left="0" w:firstLine="0"/>
              <w:rPr>
                <w:sz w:val="24"/>
                <w:szCs w:val="24"/>
              </w:rPr>
            </w:pPr>
            <w:r>
              <w:rPr>
                <w:sz w:val="24"/>
                <w:szCs w:val="24"/>
              </w:rPr>
              <w:t>Проверка работы передающих антенн и восстановление их работоспособности.</w:t>
            </w:r>
          </w:p>
          <w:p w:rsidR="00EF626E" w:rsidRDefault="00EF626E" w:rsidP="00EF626E">
            <w:pPr>
              <w:numPr>
                <w:ilvl w:val="1"/>
                <w:numId w:val="2"/>
              </w:numPr>
              <w:suppressAutoHyphens/>
              <w:autoSpaceDN/>
              <w:adjustRightInd/>
              <w:snapToGrid w:val="0"/>
              <w:rPr>
                <w:sz w:val="24"/>
                <w:szCs w:val="24"/>
              </w:rPr>
            </w:pPr>
            <w:r>
              <w:rPr>
                <w:sz w:val="24"/>
                <w:szCs w:val="24"/>
              </w:rPr>
              <w:t xml:space="preserve"> Пункт управления (ПУ)</w:t>
            </w:r>
          </w:p>
          <w:p w:rsidR="00EF626E" w:rsidRDefault="00EF626E" w:rsidP="00EF626E">
            <w:pPr>
              <w:numPr>
                <w:ilvl w:val="2"/>
                <w:numId w:val="2"/>
              </w:numPr>
              <w:tabs>
                <w:tab w:val="clear" w:pos="720"/>
                <w:tab w:val="num" w:pos="34"/>
              </w:tabs>
              <w:suppressAutoHyphens/>
              <w:autoSpaceDN/>
              <w:adjustRightInd/>
              <w:snapToGrid w:val="0"/>
              <w:ind w:left="34" w:firstLine="0"/>
              <w:rPr>
                <w:sz w:val="24"/>
                <w:szCs w:val="24"/>
              </w:rPr>
            </w:pPr>
            <w:r>
              <w:rPr>
                <w:sz w:val="24"/>
                <w:szCs w:val="24"/>
              </w:rPr>
              <w:t xml:space="preserve"> Проверка / восстановление базовых настроек / параметров компьютера</w:t>
            </w:r>
          </w:p>
          <w:p w:rsidR="00EF626E" w:rsidRDefault="00EF626E" w:rsidP="00EF626E">
            <w:pPr>
              <w:numPr>
                <w:ilvl w:val="1"/>
                <w:numId w:val="2"/>
              </w:numPr>
              <w:tabs>
                <w:tab w:val="clear" w:pos="360"/>
                <w:tab w:val="num" w:pos="34"/>
              </w:tabs>
              <w:suppressAutoHyphens/>
              <w:autoSpaceDN/>
              <w:adjustRightInd/>
              <w:snapToGrid w:val="0"/>
              <w:ind w:left="34" w:firstLine="0"/>
              <w:rPr>
                <w:sz w:val="24"/>
                <w:szCs w:val="24"/>
              </w:rPr>
            </w:pPr>
            <w:r>
              <w:rPr>
                <w:sz w:val="24"/>
                <w:szCs w:val="24"/>
              </w:rPr>
              <w:t>Регламентные работы по обслуживанию и наладке программного обеспечения</w:t>
            </w:r>
          </w:p>
          <w:p w:rsidR="00EF626E" w:rsidRDefault="00EF626E" w:rsidP="00EF626E">
            <w:pPr>
              <w:numPr>
                <w:ilvl w:val="2"/>
                <w:numId w:val="2"/>
              </w:numPr>
              <w:tabs>
                <w:tab w:val="clear" w:pos="720"/>
                <w:tab w:val="num" w:pos="34"/>
              </w:tabs>
              <w:suppressAutoHyphens/>
              <w:autoSpaceDN/>
              <w:adjustRightInd/>
              <w:snapToGrid w:val="0"/>
              <w:ind w:left="34" w:firstLine="0"/>
              <w:rPr>
                <w:sz w:val="24"/>
                <w:szCs w:val="24"/>
              </w:rPr>
            </w:pPr>
            <w:r>
              <w:rPr>
                <w:sz w:val="24"/>
                <w:szCs w:val="24"/>
              </w:rPr>
              <w:t>Анализ журнала событий</w:t>
            </w:r>
            <w:r w:rsidRPr="00915C10">
              <w:rPr>
                <w:sz w:val="24"/>
                <w:szCs w:val="24"/>
              </w:rPr>
              <w:t>,</w:t>
            </w:r>
            <w:r>
              <w:rPr>
                <w:sz w:val="24"/>
                <w:szCs w:val="24"/>
              </w:rPr>
              <w:t xml:space="preserve"> общая оценка состояния системы ПО (ПК).</w:t>
            </w:r>
          </w:p>
          <w:p w:rsidR="00EF626E" w:rsidRDefault="00EF626E" w:rsidP="00EF626E">
            <w:pPr>
              <w:numPr>
                <w:ilvl w:val="2"/>
                <w:numId w:val="2"/>
              </w:numPr>
              <w:suppressAutoHyphens/>
              <w:autoSpaceDN/>
              <w:adjustRightInd/>
              <w:snapToGrid w:val="0"/>
              <w:rPr>
                <w:sz w:val="24"/>
                <w:szCs w:val="24"/>
              </w:rPr>
            </w:pPr>
            <w:r>
              <w:rPr>
                <w:sz w:val="24"/>
                <w:szCs w:val="24"/>
              </w:rPr>
              <w:t>Устранение возможных неполадок.</w:t>
            </w:r>
          </w:p>
          <w:p w:rsidR="00EF626E" w:rsidRDefault="00EF626E" w:rsidP="00EF626E">
            <w:pPr>
              <w:numPr>
                <w:ilvl w:val="2"/>
                <w:numId w:val="2"/>
              </w:numPr>
              <w:tabs>
                <w:tab w:val="clear" w:pos="720"/>
                <w:tab w:val="num" w:pos="34"/>
              </w:tabs>
              <w:suppressAutoHyphens/>
              <w:autoSpaceDN/>
              <w:adjustRightInd/>
              <w:snapToGrid w:val="0"/>
              <w:ind w:left="34" w:firstLine="0"/>
              <w:rPr>
                <w:sz w:val="24"/>
                <w:szCs w:val="24"/>
              </w:rPr>
            </w:pPr>
            <w:r>
              <w:rPr>
                <w:sz w:val="24"/>
                <w:szCs w:val="24"/>
              </w:rPr>
              <w:t>Анализ работы ПК по локальной сети и коммутируемым каналом связи.</w:t>
            </w:r>
          </w:p>
          <w:p w:rsidR="00EF626E" w:rsidRDefault="00EF626E" w:rsidP="00EF626E">
            <w:pPr>
              <w:numPr>
                <w:ilvl w:val="2"/>
                <w:numId w:val="2"/>
              </w:numPr>
              <w:suppressAutoHyphens/>
              <w:autoSpaceDN/>
              <w:adjustRightInd/>
              <w:snapToGrid w:val="0"/>
              <w:rPr>
                <w:sz w:val="24"/>
                <w:szCs w:val="24"/>
              </w:rPr>
            </w:pPr>
            <w:r>
              <w:rPr>
                <w:sz w:val="24"/>
                <w:szCs w:val="24"/>
              </w:rPr>
              <w:t xml:space="preserve">Восстановление/инсталляция </w:t>
            </w:r>
            <w:r>
              <w:rPr>
                <w:sz w:val="24"/>
                <w:szCs w:val="24"/>
                <w:lang w:val="en-US"/>
              </w:rPr>
              <w:t>SQL</w:t>
            </w:r>
            <w:r>
              <w:rPr>
                <w:sz w:val="24"/>
                <w:szCs w:val="24"/>
              </w:rPr>
              <w:t xml:space="preserve"> сервера.</w:t>
            </w:r>
          </w:p>
          <w:p w:rsidR="00EF626E" w:rsidRDefault="00EF626E" w:rsidP="00EF626E">
            <w:pPr>
              <w:numPr>
                <w:ilvl w:val="2"/>
                <w:numId w:val="2"/>
              </w:numPr>
              <w:tabs>
                <w:tab w:val="clear" w:pos="720"/>
                <w:tab w:val="num" w:pos="34"/>
              </w:tabs>
              <w:suppressAutoHyphens/>
              <w:autoSpaceDN/>
              <w:adjustRightInd/>
              <w:snapToGrid w:val="0"/>
              <w:ind w:left="34" w:firstLine="0"/>
              <w:rPr>
                <w:sz w:val="24"/>
                <w:szCs w:val="24"/>
              </w:rPr>
            </w:pPr>
            <w:r>
              <w:rPr>
                <w:sz w:val="24"/>
                <w:szCs w:val="24"/>
              </w:rPr>
              <w:t xml:space="preserve">Восстановление </w:t>
            </w:r>
            <w:proofErr w:type="gramStart"/>
            <w:r>
              <w:rPr>
                <w:sz w:val="24"/>
                <w:szCs w:val="24"/>
              </w:rPr>
              <w:t>клиентской</w:t>
            </w:r>
            <w:proofErr w:type="gramEnd"/>
            <w:r>
              <w:rPr>
                <w:sz w:val="24"/>
                <w:szCs w:val="24"/>
              </w:rPr>
              <w:t xml:space="preserve"> частей </w:t>
            </w:r>
            <w:r>
              <w:rPr>
                <w:sz w:val="24"/>
                <w:szCs w:val="24"/>
                <w:lang w:val="en-US"/>
              </w:rPr>
              <w:t>SQL</w:t>
            </w:r>
            <w:r>
              <w:rPr>
                <w:sz w:val="24"/>
                <w:szCs w:val="24"/>
              </w:rPr>
              <w:t xml:space="preserve"> сервера.</w:t>
            </w:r>
          </w:p>
          <w:p w:rsidR="00EF626E" w:rsidRDefault="00EF626E" w:rsidP="00EF626E">
            <w:pPr>
              <w:numPr>
                <w:ilvl w:val="2"/>
                <w:numId w:val="2"/>
              </w:numPr>
              <w:tabs>
                <w:tab w:val="clear" w:pos="720"/>
                <w:tab w:val="num" w:pos="34"/>
              </w:tabs>
              <w:suppressAutoHyphens/>
              <w:autoSpaceDN/>
              <w:adjustRightInd/>
              <w:snapToGrid w:val="0"/>
              <w:ind w:left="34" w:hanging="34"/>
              <w:rPr>
                <w:sz w:val="24"/>
                <w:szCs w:val="24"/>
              </w:rPr>
            </w:pPr>
            <w:r>
              <w:rPr>
                <w:sz w:val="24"/>
                <w:szCs w:val="24"/>
              </w:rPr>
              <w:t xml:space="preserve">Регламентные работы на </w:t>
            </w:r>
            <w:r>
              <w:rPr>
                <w:sz w:val="24"/>
                <w:szCs w:val="24"/>
                <w:lang w:val="en-US"/>
              </w:rPr>
              <w:t>SQL</w:t>
            </w:r>
            <w:r>
              <w:rPr>
                <w:sz w:val="24"/>
                <w:szCs w:val="24"/>
              </w:rPr>
              <w:t xml:space="preserve"> сервере</w:t>
            </w:r>
            <w:r w:rsidRPr="00915C10">
              <w:rPr>
                <w:sz w:val="24"/>
                <w:szCs w:val="24"/>
              </w:rPr>
              <w:t>,</w:t>
            </w:r>
            <w:r>
              <w:rPr>
                <w:sz w:val="24"/>
                <w:szCs w:val="24"/>
              </w:rPr>
              <w:t xml:space="preserve"> включая тестирование и диагностику на наличие ошибок в Базе данных, проверка настроек.</w:t>
            </w:r>
          </w:p>
          <w:p w:rsidR="00EF626E" w:rsidRDefault="00EF626E" w:rsidP="00EF626E">
            <w:pPr>
              <w:numPr>
                <w:ilvl w:val="2"/>
                <w:numId w:val="2"/>
              </w:numPr>
              <w:tabs>
                <w:tab w:val="clear" w:pos="720"/>
                <w:tab w:val="num" w:pos="34"/>
              </w:tabs>
              <w:suppressAutoHyphens/>
              <w:autoSpaceDN/>
              <w:adjustRightInd/>
              <w:snapToGrid w:val="0"/>
              <w:ind w:left="34" w:firstLine="0"/>
              <w:rPr>
                <w:sz w:val="24"/>
                <w:szCs w:val="24"/>
              </w:rPr>
            </w:pPr>
            <w:r>
              <w:rPr>
                <w:sz w:val="24"/>
                <w:szCs w:val="24"/>
              </w:rPr>
              <w:t xml:space="preserve">Оценка работоспособности </w:t>
            </w:r>
            <w:r>
              <w:rPr>
                <w:sz w:val="24"/>
                <w:szCs w:val="24"/>
                <w:lang w:val="en-US"/>
              </w:rPr>
              <w:t>JOB</w:t>
            </w:r>
            <w:r>
              <w:rPr>
                <w:sz w:val="24"/>
                <w:szCs w:val="24"/>
              </w:rPr>
              <w:t>-ов</w:t>
            </w:r>
            <w:r w:rsidRPr="00915C10">
              <w:rPr>
                <w:sz w:val="24"/>
                <w:szCs w:val="24"/>
              </w:rPr>
              <w:t>,</w:t>
            </w:r>
            <w:r>
              <w:rPr>
                <w:sz w:val="24"/>
                <w:szCs w:val="24"/>
              </w:rPr>
              <w:t xml:space="preserve"> репликаций</w:t>
            </w:r>
            <w:r w:rsidRPr="00915C10">
              <w:rPr>
                <w:sz w:val="24"/>
                <w:szCs w:val="24"/>
              </w:rPr>
              <w:t>,</w:t>
            </w:r>
            <w:r>
              <w:rPr>
                <w:sz w:val="24"/>
                <w:szCs w:val="24"/>
              </w:rPr>
              <w:t xml:space="preserve"> целостности БД и т.п.</w:t>
            </w:r>
          </w:p>
          <w:p w:rsidR="00EF626E" w:rsidRDefault="00EF626E" w:rsidP="00EF626E">
            <w:pPr>
              <w:numPr>
                <w:ilvl w:val="2"/>
                <w:numId w:val="2"/>
              </w:numPr>
              <w:tabs>
                <w:tab w:val="clear" w:pos="720"/>
                <w:tab w:val="num" w:pos="34"/>
              </w:tabs>
              <w:suppressAutoHyphens/>
              <w:autoSpaceDN/>
              <w:adjustRightInd/>
              <w:snapToGrid w:val="0"/>
              <w:ind w:left="34" w:firstLine="0"/>
              <w:rPr>
                <w:sz w:val="24"/>
                <w:szCs w:val="24"/>
              </w:rPr>
            </w:pPr>
            <w:r>
              <w:rPr>
                <w:sz w:val="24"/>
                <w:szCs w:val="24"/>
              </w:rPr>
              <w:t xml:space="preserve">Проверка работоспособности резервного </w:t>
            </w:r>
            <w:r>
              <w:rPr>
                <w:sz w:val="24"/>
                <w:szCs w:val="24"/>
              </w:rPr>
              <w:lastRenderedPageBreak/>
              <w:t>копирования БД.</w:t>
            </w:r>
          </w:p>
          <w:p w:rsidR="00EF626E" w:rsidRDefault="00EF626E" w:rsidP="00EF626E">
            <w:pPr>
              <w:numPr>
                <w:ilvl w:val="2"/>
                <w:numId w:val="2"/>
              </w:numPr>
              <w:suppressAutoHyphens/>
              <w:autoSpaceDN/>
              <w:adjustRightInd/>
              <w:snapToGrid w:val="0"/>
              <w:rPr>
                <w:sz w:val="24"/>
                <w:szCs w:val="24"/>
              </w:rPr>
            </w:pPr>
            <w:r>
              <w:rPr>
                <w:sz w:val="24"/>
                <w:szCs w:val="24"/>
              </w:rPr>
              <w:t>Удаление устаревших данных.</w:t>
            </w:r>
          </w:p>
          <w:p w:rsidR="00EF626E" w:rsidRDefault="00EF626E" w:rsidP="00EF626E">
            <w:pPr>
              <w:numPr>
                <w:ilvl w:val="2"/>
                <w:numId w:val="2"/>
              </w:numPr>
              <w:suppressAutoHyphens/>
              <w:autoSpaceDN/>
              <w:adjustRightInd/>
              <w:snapToGrid w:val="0"/>
              <w:rPr>
                <w:sz w:val="24"/>
                <w:szCs w:val="24"/>
              </w:rPr>
            </w:pPr>
            <w:r>
              <w:rPr>
                <w:sz w:val="24"/>
                <w:szCs w:val="24"/>
              </w:rPr>
              <w:t>Устранение иных неполадок.</w:t>
            </w:r>
          </w:p>
          <w:p w:rsidR="00EF626E" w:rsidRDefault="00EF626E" w:rsidP="00EF626E">
            <w:pPr>
              <w:numPr>
                <w:ilvl w:val="2"/>
                <w:numId w:val="2"/>
              </w:numPr>
              <w:tabs>
                <w:tab w:val="clear" w:pos="720"/>
                <w:tab w:val="num" w:pos="0"/>
              </w:tabs>
              <w:suppressAutoHyphens/>
              <w:autoSpaceDN/>
              <w:adjustRightInd/>
              <w:snapToGrid w:val="0"/>
              <w:ind w:left="0" w:firstLine="0"/>
              <w:rPr>
                <w:sz w:val="24"/>
                <w:szCs w:val="24"/>
              </w:rPr>
            </w:pPr>
            <w:r>
              <w:rPr>
                <w:sz w:val="24"/>
                <w:szCs w:val="24"/>
              </w:rPr>
              <w:t>Выполнение регламентных работ по удалению «мусора» (лишней информации) и сжатия Базы данных сервера.</w:t>
            </w:r>
          </w:p>
          <w:p w:rsidR="00EF626E" w:rsidRDefault="00EF626E" w:rsidP="00EF626E">
            <w:pPr>
              <w:numPr>
                <w:ilvl w:val="2"/>
                <w:numId w:val="2"/>
              </w:numPr>
              <w:tabs>
                <w:tab w:val="clear" w:pos="720"/>
                <w:tab w:val="num" w:pos="34"/>
              </w:tabs>
              <w:suppressAutoHyphens/>
              <w:autoSpaceDN/>
              <w:adjustRightInd/>
              <w:snapToGrid w:val="0"/>
              <w:ind w:left="34" w:firstLine="0"/>
              <w:rPr>
                <w:sz w:val="24"/>
                <w:szCs w:val="24"/>
              </w:rPr>
            </w:pPr>
            <w:r>
              <w:rPr>
                <w:sz w:val="24"/>
                <w:szCs w:val="24"/>
              </w:rPr>
              <w:t>Анализ журнала событий</w:t>
            </w:r>
            <w:r w:rsidRPr="00915C10">
              <w:rPr>
                <w:sz w:val="24"/>
                <w:szCs w:val="24"/>
              </w:rPr>
              <w:t>,</w:t>
            </w:r>
            <w:r>
              <w:rPr>
                <w:sz w:val="24"/>
                <w:szCs w:val="24"/>
              </w:rPr>
              <w:t xml:space="preserve"> общая оценка состояния </w:t>
            </w:r>
            <w:r>
              <w:rPr>
                <w:sz w:val="24"/>
                <w:szCs w:val="24"/>
                <w:lang w:val="en-US"/>
              </w:rPr>
              <w:t>SQL</w:t>
            </w:r>
            <w:r>
              <w:rPr>
                <w:sz w:val="24"/>
                <w:szCs w:val="24"/>
              </w:rPr>
              <w:t xml:space="preserve"> сервера.</w:t>
            </w:r>
          </w:p>
          <w:p w:rsidR="00EF626E" w:rsidRDefault="00EF626E" w:rsidP="00EF626E">
            <w:pPr>
              <w:numPr>
                <w:ilvl w:val="2"/>
                <w:numId w:val="2"/>
              </w:numPr>
              <w:suppressAutoHyphens/>
              <w:autoSpaceDN/>
              <w:adjustRightInd/>
              <w:snapToGrid w:val="0"/>
              <w:rPr>
                <w:sz w:val="24"/>
                <w:szCs w:val="24"/>
              </w:rPr>
            </w:pPr>
            <w:r>
              <w:rPr>
                <w:sz w:val="24"/>
                <w:szCs w:val="24"/>
              </w:rPr>
              <w:t xml:space="preserve">Общая оценка работы </w:t>
            </w:r>
            <w:proofErr w:type="gramStart"/>
            <w:r>
              <w:rPr>
                <w:sz w:val="24"/>
                <w:szCs w:val="24"/>
              </w:rPr>
              <w:t>ПО</w:t>
            </w:r>
            <w:proofErr w:type="gramEnd"/>
            <w:r>
              <w:rPr>
                <w:sz w:val="24"/>
                <w:szCs w:val="24"/>
              </w:rPr>
              <w:t xml:space="preserve"> АРМа.</w:t>
            </w:r>
          </w:p>
          <w:p w:rsidR="00EF626E" w:rsidRDefault="00EF626E" w:rsidP="00EF626E">
            <w:pPr>
              <w:numPr>
                <w:ilvl w:val="2"/>
                <w:numId w:val="2"/>
              </w:numPr>
              <w:tabs>
                <w:tab w:val="clear" w:pos="720"/>
                <w:tab w:val="num" w:pos="0"/>
              </w:tabs>
              <w:suppressAutoHyphens/>
              <w:autoSpaceDN/>
              <w:adjustRightInd/>
              <w:snapToGrid w:val="0"/>
              <w:ind w:left="34" w:firstLine="0"/>
              <w:rPr>
                <w:sz w:val="24"/>
                <w:szCs w:val="24"/>
              </w:rPr>
            </w:pPr>
            <w:r>
              <w:rPr>
                <w:sz w:val="24"/>
                <w:szCs w:val="24"/>
              </w:rPr>
              <w:t>Анализ сбойных ситуаций</w:t>
            </w:r>
            <w:r w:rsidRPr="0071683D">
              <w:rPr>
                <w:sz w:val="24"/>
                <w:szCs w:val="24"/>
              </w:rPr>
              <w:t>,</w:t>
            </w:r>
            <w:r>
              <w:rPr>
                <w:sz w:val="24"/>
                <w:szCs w:val="24"/>
              </w:rPr>
              <w:t xml:space="preserve"> работа с разработчиками </w:t>
            </w:r>
            <w:proofErr w:type="gramStart"/>
            <w:r>
              <w:rPr>
                <w:sz w:val="24"/>
                <w:szCs w:val="24"/>
              </w:rPr>
              <w:t>ПО</w:t>
            </w:r>
            <w:proofErr w:type="gramEnd"/>
            <w:r>
              <w:rPr>
                <w:sz w:val="24"/>
                <w:szCs w:val="24"/>
              </w:rPr>
              <w:t>.</w:t>
            </w:r>
          </w:p>
          <w:p w:rsidR="00EF626E" w:rsidRDefault="00EF626E" w:rsidP="00EF626E">
            <w:pPr>
              <w:numPr>
                <w:ilvl w:val="2"/>
                <w:numId w:val="2"/>
              </w:numPr>
              <w:suppressAutoHyphens/>
              <w:autoSpaceDN/>
              <w:adjustRightInd/>
              <w:snapToGrid w:val="0"/>
              <w:rPr>
                <w:sz w:val="24"/>
                <w:szCs w:val="24"/>
              </w:rPr>
            </w:pPr>
            <w:r>
              <w:rPr>
                <w:sz w:val="24"/>
                <w:szCs w:val="24"/>
              </w:rPr>
              <w:t>Обновление версий.</w:t>
            </w:r>
          </w:p>
          <w:p w:rsidR="00EF626E" w:rsidRDefault="00EF626E" w:rsidP="00EF626E">
            <w:pPr>
              <w:numPr>
                <w:ilvl w:val="2"/>
                <w:numId w:val="2"/>
              </w:numPr>
              <w:suppressAutoHyphens/>
              <w:autoSpaceDN/>
              <w:adjustRightInd/>
              <w:snapToGrid w:val="0"/>
              <w:rPr>
                <w:sz w:val="24"/>
                <w:szCs w:val="24"/>
              </w:rPr>
            </w:pPr>
            <w:r w:rsidRPr="001B23BE">
              <w:rPr>
                <w:sz w:val="24"/>
                <w:szCs w:val="24"/>
              </w:rPr>
              <w:t>Общая оценка работы ПО АСДУ ТВС</w:t>
            </w:r>
            <w:r>
              <w:rPr>
                <w:sz w:val="24"/>
                <w:szCs w:val="24"/>
              </w:rPr>
              <w:t>.</w:t>
            </w:r>
          </w:p>
          <w:p w:rsidR="00EF626E" w:rsidRDefault="00EF626E" w:rsidP="00EF626E">
            <w:pPr>
              <w:numPr>
                <w:ilvl w:val="2"/>
                <w:numId w:val="2"/>
              </w:numPr>
              <w:tabs>
                <w:tab w:val="clear" w:pos="720"/>
                <w:tab w:val="num" w:pos="0"/>
              </w:tabs>
              <w:suppressAutoHyphens/>
              <w:autoSpaceDN/>
              <w:adjustRightInd/>
              <w:snapToGrid w:val="0"/>
              <w:ind w:left="34" w:firstLine="0"/>
              <w:rPr>
                <w:sz w:val="24"/>
                <w:szCs w:val="24"/>
              </w:rPr>
            </w:pPr>
            <w:r>
              <w:rPr>
                <w:sz w:val="24"/>
                <w:szCs w:val="24"/>
              </w:rPr>
              <w:t>Оценка качества связи по соответствующим тэгам сервера</w:t>
            </w:r>
            <w:r w:rsidRPr="0071683D">
              <w:rPr>
                <w:sz w:val="24"/>
                <w:szCs w:val="24"/>
              </w:rPr>
              <w:t>,</w:t>
            </w:r>
            <w:r>
              <w:rPr>
                <w:sz w:val="24"/>
                <w:szCs w:val="24"/>
              </w:rPr>
              <w:t xml:space="preserve"> проверка настроек сервера по параметрам связи.</w:t>
            </w:r>
          </w:p>
          <w:p w:rsidR="00EF626E" w:rsidRDefault="00EF626E" w:rsidP="00EF626E">
            <w:pPr>
              <w:numPr>
                <w:ilvl w:val="2"/>
                <w:numId w:val="2"/>
              </w:numPr>
              <w:tabs>
                <w:tab w:val="clear" w:pos="720"/>
                <w:tab w:val="num" w:pos="0"/>
              </w:tabs>
              <w:suppressAutoHyphens/>
              <w:autoSpaceDN/>
              <w:adjustRightInd/>
              <w:snapToGrid w:val="0"/>
              <w:ind w:left="34" w:hanging="34"/>
              <w:rPr>
                <w:sz w:val="24"/>
                <w:szCs w:val="24"/>
              </w:rPr>
            </w:pPr>
            <w:r>
              <w:rPr>
                <w:sz w:val="24"/>
                <w:szCs w:val="24"/>
              </w:rPr>
              <w:t>Проверка своевременности доставки данных с контролируемых пунктов на сервер.</w:t>
            </w:r>
          </w:p>
          <w:p w:rsidR="00EF626E" w:rsidRPr="00915C10" w:rsidRDefault="00EF626E" w:rsidP="00EF626E">
            <w:pPr>
              <w:numPr>
                <w:ilvl w:val="2"/>
                <w:numId w:val="2"/>
              </w:numPr>
              <w:tabs>
                <w:tab w:val="clear" w:pos="720"/>
                <w:tab w:val="num" w:pos="34"/>
              </w:tabs>
              <w:suppressAutoHyphens/>
              <w:autoSpaceDN/>
              <w:adjustRightInd/>
              <w:snapToGrid w:val="0"/>
              <w:ind w:left="0" w:firstLine="0"/>
              <w:rPr>
                <w:sz w:val="24"/>
                <w:szCs w:val="24"/>
              </w:rPr>
            </w:pPr>
            <w:r>
              <w:rPr>
                <w:sz w:val="24"/>
                <w:szCs w:val="24"/>
              </w:rPr>
              <w:t>Проверка выполнения задач автоматического резервного копирования.</w:t>
            </w:r>
          </w:p>
        </w:tc>
      </w:tr>
      <w:tr w:rsidR="00EF626E" w:rsidTr="00EF626E">
        <w:tc>
          <w:tcPr>
            <w:tcW w:w="569" w:type="dxa"/>
            <w:tcBorders>
              <w:top w:val="single" w:sz="4" w:space="0" w:color="000000"/>
              <w:left w:val="single" w:sz="4" w:space="0" w:color="000000"/>
              <w:bottom w:val="single" w:sz="4" w:space="0" w:color="000000"/>
            </w:tcBorders>
          </w:tcPr>
          <w:p w:rsidR="00EF626E" w:rsidRDefault="00EF626E" w:rsidP="00EF626E">
            <w:pPr>
              <w:numPr>
                <w:ilvl w:val="0"/>
                <w:numId w:val="2"/>
              </w:numPr>
              <w:tabs>
                <w:tab w:val="left" w:pos="360"/>
              </w:tabs>
              <w:suppressAutoHyphens/>
              <w:autoSpaceDN/>
              <w:adjustRightInd/>
              <w:snapToGrid w:val="0"/>
              <w:jc w:val="both"/>
              <w:rPr>
                <w:sz w:val="24"/>
                <w:szCs w:val="24"/>
              </w:rPr>
            </w:pPr>
          </w:p>
        </w:tc>
        <w:tc>
          <w:tcPr>
            <w:tcW w:w="3260" w:type="dxa"/>
            <w:tcBorders>
              <w:top w:val="single" w:sz="4" w:space="0" w:color="000000"/>
              <w:left w:val="single" w:sz="4" w:space="0" w:color="000000"/>
              <w:bottom w:val="single" w:sz="4" w:space="0" w:color="000000"/>
            </w:tcBorders>
          </w:tcPr>
          <w:p w:rsidR="00EF626E" w:rsidRDefault="00EF626E" w:rsidP="00663D43">
            <w:pPr>
              <w:snapToGrid w:val="0"/>
              <w:rPr>
                <w:sz w:val="24"/>
                <w:szCs w:val="24"/>
              </w:rPr>
            </w:pPr>
            <w:r>
              <w:rPr>
                <w:sz w:val="24"/>
                <w:szCs w:val="24"/>
              </w:rPr>
              <w:t>Требования к качеству выполняемых работ.</w:t>
            </w:r>
          </w:p>
        </w:tc>
        <w:tc>
          <w:tcPr>
            <w:tcW w:w="6379" w:type="dxa"/>
            <w:tcBorders>
              <w:top w:val="single" w:sz="4" w:space="0" w:color="000000"/>
              <w:left w:val="single" w:sz="4" w:space="0" w:color="000000"/>
              <w:bottom w:val="single" w:sz="4" w:space="0" w:color="000000"/>
              <w:right w:val="single" w:sz="4" w:space="0" w:color="000000"/>
            </w:tcBorders>
            <w:vAlign w:val="center"/>
          </w:tcPr>
          <w:p w:rsidR="00EF626E" w:rsidRDefault="00EF626E" w:rsidP="00663D43">
            <w:pPr>
              <w:snapToGrid w:val="0"/>
              <w:rPr>
                <w:sz w:val="24"/>
                <w:szCs w:val="24"/>
              </w:rPr>
            </w:pPr>
            <w:r>
              <w:rPr>
                <w:sz w:val="24"/>
                <w:szCs w:val="24"/>
              </w:rPr>
              <w:t>5.1  Качество выполняемых работ - в соответствии с НТД.</w:t>
            </w:r>
          </w:p>
        </w:tc>
      </w:tr>
      <w:tr w:rsidR="00EF626E" w:rsidTr="00EF626E">
        <w:tc>
          <w:tcPr>
            <w:tcW w:w="569" w:type="dxa"/>
            <w:tcBorders>
              <w:top w:val="single" w:sz="4" w:space="0" w:color="000000"/>
              <w:left w:val="single" w:sz="4" w:space="0" w:color="000000"/>
              <w:bottom w:val="single" w:sz="4" w:space="0" w:color="000000"/>
            </w:tcBorders>
          </w:tcPr>
          <w:p w:rsidR="00EF626E" w:rsidRDefault="00EF626E" w:rsidP="00EF626E">
            <w:pPr>
              <w:numPr>
                <w:ilvl w:val="0"/>
                <w:numId w:val="2"/>
              </w:numPr>
              <w:tabs>
                <w:tab w:val="left" w:pos="360"/>
              </w:tabs>
              <w:suppressAutoHyphens/>
              <w:autoSpaceDN/>
              <w:adjustRightInd/>
              <w:snapToGrid w:val="0"/>
              <w:jc w:val="both"/>
              <w:rPr>
                <w:sz w:val="24"/>
                <w:szCs w:val="24"/>
              </w:rPr>
            </w:pPr>
          </w:p>
        </w:tc>
        <w:tc>
          <w:tcPr>
            <w:tcW w:w="3260" w:type="dxa"/>
            <w:tcBorders>
              <w:top w:val="single" w:sz="4" w:space="0" w:color="000000"/>
              <w:left w:val="single" w:sz="4" w:space="0" w:color="000000"/>
              <w:bottom w:val="single" w:sz="4" w:space="0" w:color="000000"/>
            </w:tcBorders>
          </w:tcPr>
          <w:p w:rsidR="00EF626E" w:rsidRDefault="00EF626E" w:rsidP="00663D43">
            <w:pPr>
              <w:snapToGrid w:val="0"/>
              <w:rPr>
                <w:sz w:val="24"/>
                <w:szCs w:val="24"/>
              </w:rPr>
            </w:pPr>
            <w:r>
              <w:rPr>
                <w:sz w:val="24"/>
                <w:szCs w:val="24"/>
              </w:rPr>
              <w:t>Дополнительные требования и условия.</w:t>
            </w:r>
          </w:p>
        </w:tc>
        <w:tc>
          <w:tcPr>
            <w:tcW w:w="6379" w:type="dxa"/>
            <w:tcBorders>
              <w:top w:val="single" w:sz="4" w:space="0" w:color="000000"/>
              <w:left w:val="single" w:sz="4" w:space="0" w:color="000000"/>
              <w:bottom w:val="single" w:sz="4" w:space="0" w:color="000000"/>
              <w:right w:val="single" w:sz="4" w:space="0" w:color="000000"/>
            </w:tcBorders>
          </w:tcPr>
          <w:p w:rsidR="00EF626E" w:rsidRPr="005408AF" w:rsidRDefault="00EF626E" w:rsidP="00663D43">
            <w:pPr>
              <w:snapToGrid w:val="0"/>
              <w:ind w:left="34"/>
              <w:rPr>
                <w:sz w:val="24"/>
                <w:szCs w:val="24"/>
              </w:rPr>
            </w:pPr>
            <w:r>
              <w:rPr>
                <w:sz w:val="24"/>
                <w:szCs w:val="24"/>
              </w:rPr>
              <w:t>6</w:t>
            </w:r>
            <w:r w:rsidRPr="005408AF">
              <w:rPr>
                <w:sz w:val="24"/>
                <w:szCs w:val="24"/>
              </w:rPr>
              <w:t>.</w:t>
            </w:r>
            <w:r>
              <w:rPr>
                <w:sz w:val="24"/>
                <w:szCs w:val="24"/>
              </w:rPr>
              <w:t xml:space="preserve">1 </w:t>
            </w:r>
            <w:r w:rsidRPr="005408AF">
              <w:rPr>
                <w:sz w:val="24"/>
                <w:szCs w:val="24"/>
              </w:rPr>
              <w:t xml:space="preserve"> Время устранения неисправностей в системе – 48 часов с момента подачи Заявки.</w:t>
            </w:r>
          </w:p>
          <w:p w:rsidR="00EF626E" w:rsidRPr="005408AF" w:rsidRDefault="00EF626E" w:rsidP="00663D43">
            <w:pPr>
              <w:snapToGrid w:val="0"/>
              <w:ind w:firstLine="34"/>
              <w:rPr>
                <w:sz w:val="24"/>
                <w:szCs w:val="24"/>
              </w:rPr>
            </w:pPr>
            <w:r>
              <w:rPr>
                <w:sz w:val="24"/>
                <w:szCs w:val="24"/>
              </w:rPr>
              <w:t>6</w:t>
            </w:r>
            <w:r w:rsidRPr="005408AF">
              <w:rPr>
                <w:sz w:val="24"/>
                <w:szCs w:val="24"/>
              </w:rPr>
              <w:t>.</w:t>
            </w:r>
            <w:r>
              <w:rPr>
                <w:sz w:val="24"/>
                <w:szCs w:val="24"/>
              </w:rPr>
              <w:t>2</w:t>
            </w:r>
            <w:r w:rsidRPr="005408AF">
              <w:rPr>
                <w:sz w:val="24"/>
                <w:szCs w:val="24"/>
              </w:rPr>
              <w:t xml:space="preserve"> </w:t>
            </w:r>
            <w:r>
              <w:rPr>
                <w:sz w:val="24"/>
                <w:szCs w:val="24"/>
              </w:rPr>
              <w:t xml:space="preserve">  </w:t>
            </w:r>
            <w:r w:rsidRPr="005408AF">
              <w:rPr>
                <w:sz w:val="24"/>
                <w:szCs w:val="24"/>
              </w:rPr>
              <w:t>Автотранспорт для проезда на контролируемый пункт предоставляется Заказчиком.</w:t>
            </w:r>
          </w:p>
          <w:p w:rsidR="00EF626E" w:rsidRDefault="00EF626E" w:rsidP="00663D43">
            <w:pPr>
              <w:snapToGrid w:val="0"/>
              <w:ind w:left="34"/>
              <w:rPr>
                <w:sz w:val="24"/>
                <w:szCs w:val="24"/>
              </w:rPr>
            </w:pPr>
            <w:r>
              <w:rPr>
                <w:sz w:val="24"/>
                <w:szCs w:val="24"/>
              </w:rPr>
              <w:t xml:space="preserve">6.   </w:t>
            </w:r>
            <w:proofErr w:type="gramStart"/>
            <w:r>
              <w:rPr>
                <w:sz w:val="24"/>
                <w:szCs w:val="24"/>
              </w:rPr>
              <w:t>Программное</w:t>
            </w:r>
            <w:proofErr w:type="gramEnd"/>
            <w:r>
              <w:rPr>
                <w:sz w:val="24"/>
                <w:szCs w:val="24"/>
              </w:rPr>
              <w:t xml:space="preserve"> обеспечения устанавливаемое </w:t>
            </w:r>
            <w:r w:rsidRPr="007A5A33">
              <w:rPr>
                <w:sz w:val="24"/>
                <w:szCs w:val="24"/>
              </w:rPr>
              <w:t>/</w:t>
            </w:r>
            <w:r>
              <w:rPr>
                <w:sz w:val="24"/>
                <w:szCs w:val="24"/>
              </w:rPr>
              <w:t>обновляемое в АСДУ ТВС передать заказчику в электроном виде.</w:t>
            </w:r>
          </w:p>
          <w:p w:rsidR="00EF626E" w:rsidRPr="005408AF" w:rsidRDefault="00EF626E" w:rsidP="00663D43">
            <w:pPr>
              <w:snapToGrid w:val="0"/>
              <w:ind w:left="34"/>
              <w:rPr>
                <w:sz w:val="24"/>
                <w:szCs w:val="24"/>
              </w:rPr>
            </w:pPr>
            <w:r>
              <w:rPr>
                <w:sz w:val="24"/>
                <w:szCs w:val="24"/>
              </w:rPr>
              <w:t>6.5 Общую оценку состояния АСДУ предоставить Заказчику в письменном виде с рекомендациями по оптимизации проблемных мест.</w:t>
            </w:r>
          </w:p>
        </w:tc>
      </w:tr>
      <w:tr w:rsidR="00EF626E" w:rsidTr="00EF626E">
        <w:tc>
          <w:tcPr>
            <w:tcW w:w="569" w:type="dxa"/>
            <w:tcBorders>
              <w:top w:val="single" w:sz="4" w:space="0" w:color="000000"/>
              <w:left w:val="single" w:sz="4" w:space="0" w:color="000000"/>
              <w:bottom w:val="single" w:sz="4" w:space="0" w:color="000000"/>
            </w:tcBorders>
          </w:tcPr>
          <w:p w:rsidR="00EF626E" w:rsidRDefault="00EF626E" w:rsidP="00EF626E">
            <w:pPr>
              <w:numPr>
                <w:ilvl w:val="0"/>
                <w:numId w:val="2"/>
              </w:numPr>
              <w:tabs>
                <w:tab w:val="left" w:pos="360"/>
              </w:tabs>
              <w:suppressAutoHyphens/>
              <w:autoSpaceDN/>
              <w:adjustRightInd/>
              <w:snapToGrid w:val="0"/>
              <w:jc w:val="both"/>
              <w:rPr>
                <w:sz w:val="24"/>
                <w:szCs w:val="24"/>
              </w:rPr>
            </w:pPr>
          </w:p>
        </w:tc>
        <w:tc>
          <w:tcPr>
            <w:tcW w:w="3260" w:type="dxa"/>
            <w:tcBorders>
              <w:top w:val="single" w:sz="4" w:space="0" w:color="000000"/>
              <w:left w:val="single" w:sz="4" w:space="0" w:color="000000"/>
              <w:bottom w:val="single" w:sz="4" w:space="0" w:color="000000"/>
            </w:tcBorders>
          </w:tcPr>
          <w:p w:rsidR="00EF626E" w:rsidRDefault="00EF626E" w:rsidP="00663D43">
            <w:pPr>
              <w:snapToGrid w:val="0"/>
              <w:rPr>
                <w:sz w:val="24"/>
                <w:szCs w:val="24"/>
              </w:rPr>
            </w:pPr>
            <w:r>
              <w:rPr>
                <w:sz w:val="24"/>
                <w:szCs w:val="24"/>
              </w:rPr>
              <w:t>Требования по охране окружающей среды</w:t>
            </w:r>
          </w:p>
        </w:tc>
        <w:tc>
          <w:tcPr>
            <w:tcW w:w="6379" w:type="dxa"/>
            <w:tcBorders>
              <w:top w:val="single" w:sz="4" w:space="0" w:color="000000"/>
              <w:left w:val="single" w:sz="4" w:space="0" w:color="000000"/>
              <w:bottom w:val="single" w:sz="4" w:space="0" w:color="000000"/>
              <w:right w:val="single" w:sz="4" w:space="0" w:color="000000"/>
            </w:tcBorders>
          </w:tcPr>
          <w:p w:rsidR="00EF626E" w:rsidRDefault="00EF626E" w:rsidP="00663D43">
            <w:pPr>
              <w:snapToGrid w:val="0"/>
              <w:rPr>
                <w:sz w:val="24"/>
                <w:szCs w:val="24"/>
              </w:rPr>
            </w:pPr>
            <w:r>
              <w:rPr>
                <w:sz w:val="24"/>
                <w:szCs w:val="24"/>
              </w:rPr>
              <w:t xml:space="preserve">7.1 </w:t>
            </w:r>
            <w:proofErr w:type="gramStart"/>
            <w:r>
              <w:rPr>
                <w:sz w:val="24"/>
                <w:szCs w:val="24"/>
              </w:rPr>
              <w:t>Согласно законодательства</w:t>
            </w:r>
            <w:proofErr w:type="gramEnd"/>
            <w:r>
              <w:rPr>
                <w:sz w:val="24"/>
                <w:szCs w:val="24"/>
              </w:rPr>
              <w:t xml:space="preserve"> РФ.</w:t>
            </w:r>
          </w:p>
        </w:tc>
      </w:tr>
    </w:tbl>
    <w:p w:rsidR="00EF626E" w:rsidRDefault="00EF626E" w:rsidP="00EF626E">
      <w:pPr>
        <w:pStyle w:val="a8"/>
        <w:jc w:val="left"/>
      </w:pPr>
    </w:p>
    <w:p w:rsidR="00EF626E" w:rsidRDefault="00EF626E" w:rsidP="00EF626E"/>
    <w:p w:rsidR="00DF242B" w:rsidRDefault="00DF242B"/>
    <w:p w:rsidR="00DF242B" w:rsidRDefault="00DF242B"/>
    <w:p w:rsidR="00DF242B" w:rsidRDefault="00DF242B"/>
    <w:p w:rsidR="00EF626E" w:rsidRPr="00317DAF" w:rsidRDefault="00EF626E" w:rsidP="00EF626E">
      <w:pPr>
        <w:shd w:val="clear" w:color="auto" w:fill="FFFFFF"/>
        <w:tabs>
          <w:tab w:val="left" w:pos="713"/>
        </w:tabs>
        <w:spacing w:line="360" w:lineRule="auto"/>
        <w:ind w:left="353"/>
        <w:rPr>
          <w:b/>
          <w:sz w:val="24"/>
          <w:szCs w:val="24"/>
        </w:rPr>
      </w:pPr>
      <w:r w:rsidRPr="00317DAF">
        <w:rPr>
          <w:b/>
          <w:color w:val="000000"/>
          <w:sz w:val="24"/>
          <w:szCs w:val="24"/>
        </w:rPr>
        <w:t>ИСПОЛНИТЕЛЬ:</w:t>
      </w:r>
      <w:r w:rsidRPr="00317DAF">
        <w:rPr>
          <w:b/>
          <w:sz w:val="24"/>
          <w:szCs w:val="24"/>
        </w:rPr>
        <w:tab/>
      </w:r>
      <w:r w:rsidRPr="00317DAF">
        <w:rPr>
          <w:b/>
          <w:sz w:val="24"/>
          <w:szCs w:val="24"/>
        </w:rPr>
        <w:tab/>
      </w:r>
      <w:r w:rsidRPr="00317DAF">
        <w:rPr>
          <w:b/>
          <w:sz w:val="24"/>
          <w:szCs w:val="24"/>
        </w:rPr>
        <w:tab/>
      </w:r>
      <w:r w:rsidRPr="00317DAF">
        <w:rPr>
          <w:b/>
          <w:sz w:val="24"/>
          <w:szCs w:val="24"/>
        </w:rPr>
        <w:tab/>
      </w:r>
      <w:r>
        <w:rPr>
          <w:b/>
          <w:sz w:val="24"/>
          <w:szCs w:val="24"/>
        </w:rPr>
        <w:t xml:space="preserve">               </w:t>
      </w:r>
      <w:r w:rsidRPr="00317DAF">
        <w:rPr>
          <w:b/>
          <w:sz w:val="24"/>
          <w:szCs w:val="24"/>
        </w:rPr>
        <w:t xml:space="preserve">ЗАКАЗЧИК:  </w:t>
      </w:r>
    </w:p>
    <w:p w:rsidR="00EF626E" w:rsidRPr="00317DAF" w:rsidRDefault="00EF626E" w:rsidP="00EF626E">
      <w:pPr>
        <w:shd w:val="clear" w:color="auto" w:fill="FFFFFF"/>
        <w:tabs>
          <w:tab w:val="left" w:pos="713"/>
        </w:tabs>
        <w:spacing w:line="360" w:lineRule="auto"/>
        <w:rPr>
          <w:b/>
          <w:sz w:val="24"/>
          <w:szCs w:val="24"/>
        </w:rPr>
      </w:pPr>
      <w:r>
        <w:rPr>
          <w:b/>
          <w:color w:val="000000"/>
          <w:sz w:val="24"/>
          <w:szCs w:val="24"/>
        </w:rPr>
        <w:t xml:space="preserve">  ______________________                                     </w:t>
      </w:r>
      <w:r>
        <w:rPr>
          <w:b/>
          <w:color w:val="000000"/>
          <w:sz w:val="24"/>
          <w:szCs w:val="24"/>
        </w:rPr>
        <w:tab/>
        <w:t xml:space="preserve">      </w:t>
      </w:r>
      <w:r w:rsidRPr="00317DAF">
        <w:rPr>
          <w:b/>
          <w:color w:val="000000"/>
          <w:sz w:val="24"/>
          <w:szCs w:val="24"/>
        </w:rPr>
        <w:t>Генеральный д</w:t>
      </w:r>
      <w:r w:rsidRPr="00317DAF">
        <w:rPr>
          <w:b/>
          <w:sz w:val="24"/>
          <w:szCs w:val="24"/>
        </w:rPr>
        <w:t>иректор</w:t>
      </w:r>
    </w:p>
    <w:p w:rsidR="00EF626E" w:rsidRPr="00317DAF" w:rsidRDefault="00EF626E" w:rsidP="00EF626E">
      <w:pPr>
        <w:shd w:val="clear" w:color="auto" w:fill="FFFFFF"/>
        <w:tabs>
          <w:tab w:val="left" w:pos="713"/>
        </w:tabs>
        <w:spacing w:after="338" w:line="360" w:lineRule="auto"/>
        <w:rPr>
          <w:b/>
          <w:sz w:val="24"/>
          <w:szCs w:val="24"/>
        </w:rPr>
      </w:pPr>
      <w:r>
        <w:rPr>
          <w:b/>
          <w:sz w:val="24"/>
          <w:szCs w:val="24"/>
        </w:rPr>
        <w:t xml:space="preserve">_______________________            </w:t>
      </w:r>
      <w:r w:rsidRPr="00317DAF">
        <w:rPr>
          <w:b/>
          <w:sz w:val="24"/>
          <w:szCs w:val="24"/>
        </w:rPr>
        <w:t xml:space="preserve">          </w:t>
      </w:r>
      <w:r>
        <w:rPr>
          <w:b/>
          <w:sz w:val="24"/>
          <w:szCs w:val="24"/>
        </w:rPr>
        <w:t xml:space="preserve">                                 АО «Салехардэнерго»</w:t>
      </w:r>
      <w:r w:rsidRPr="00317DAF">
        <w:rPr>
          <w:b/>
          <w:sz w:val="24"/>
          <w:szCs w:val="24"/>
        </w:rPr>
        <w:t xml:space="preserve"> </w:t>
      </w:r>
    </w:p>
    <w:p w:rsidR="00EF626E" w:rsidRDefault="00EF626E" w:rsidP="00EF626E">
      <w:pPr>
        <w:shd w:val="clear" w:color="auto" w:fill="FFFFFF"/>
        <w:ind w:right="29"/>
        <w:jc w:val="both"/>
        <w:rPr>
          <w:b/>
          <w:sz w:val="24"/>
          <w:szCs w:val="24"/>
        </w:rPr>
      </w:pPr>
      <w:r w:rsidRPr="00317DAF">
        <w:rPr>
          <w:b/>
          <w:sz w:val="24"/>
          <w:szCs w:val="24"/>
        </w:rPr>
        <w:t>_______________</w:t>
      </w:r>
      <w:r>
        <w:rPr>
          <w:b/>
          <w:sz w:val="24"/>
          <w:szCs w:val="24"/>
        </w:rPr>
        <w:t xml:space="preserve"> ________                            </w:t>
      </w:r>
      <w:r w:rsidRPr="00317DAF">
        <w:rPr>
          <w:b/>
          <w:sz w:val="24"/>
          <w:szCs w:val="24"/>
        </w:rPr>
        <w:tab/>
      </w:r>
      <w:r w:rsidRPr="00317DAF">
        <w:rPr>
          <w:b/>
          <w:sz w:val="24"/>
          <w:szCs w:val="24"/>
        </w:rPr>
        <w:tab/>
        <w:t>______________ Ю.Ф. Стратий</w:t>
      </w:r>
    </w:p>
    <w:p w:rsidR="00DF242B" w:rsidRDefault="00DF242B"/>
    <w:p w:rsidR="00DF242B" w:rsidRDefault="00DF242B"/>
    <w:p w:rsidR="00DF242B" w:rsidRDefault="00DF242B"/>
    <w:p w:rsidR="00DF242B" w:rsidRDefault="00DF242B"/>
    <w:p w:rsidR="00DF242B" w:rsidRDefault="00DF242B"/>
    <w:p w:rsidR="00DF242B" w:rsidRDefault="00DF242B"/>
    <w:p w:rsidR="00DF242B" w:rsidRDefault="00DF242B"/>
    <w:p w:rsidR="00C26AFA" w:rsidRDefault="00C26AFA" w:rsidP="00DF242B">
      <w:pPr>
        <w:pStyle w:val="a6"/>
        <w:ind w:left="5103" w:firstLine="0"/>
        <w:jc w:val="right"/>
        <w:rPr>
          <w:b w:val="0"/>
          <w:sz w:val="18"/>
          <w:szCs w:val="18"/>
        </w:rPr>
      </w:pPr>
    </w:p>
    <w:p w:rsidR="00C26AFA" w:rsidRDefault="00C26AFA" w:rsidP="00DF242B">
      <w:pPr>
        <w:pStyle w:val="a6"/>
        <w:ind w:left="5103" w:firstLine="0"/>
        <w:jc w:val="right"/>
        <w:rPr>
          <w:b w:val="0"/>
          <w:sz w:val="18"/>
          <w:szCs w:val="18"/>
        </w:rPr>
      </w:pPr>
    </w:p>
    <w:p w:rsidR="00C26AFA" w:rsidRDefault="00C26AFA" w:rsidP="00DF242B">
      <w:pPr>
        <w:pStyle w:val="a6"/>
        <w:ind w:left="5103" w:firstLine="0"/>
        <w:jc w:val="right"/>
        <w:rPr>
          <w:b w:val="0"/>
          <w:sz w:val="18"/>
          <w:szCs w:val="18"/>
        </w:rPr>
      </w:pPr>
    </w:p>
    <w:p w:rsidR="00DF242B" w:rsidRPr="00E2583B" w:rsidRDefault="00333950" w:rsidP="00DF242B">
      <w:pPr>
        <w:pStyle w:val="a6"/>
        <w:ind w:left="5103" w:firstLine="0"/>
        <w:jc w:val="right"/>
        <w:rPr>
          <w:b w:val="0"/>
          <w:sz w:val="18"/>
          <w:szCs w:val="18"/>
        </w:rPr>
      </w:pPr>
      <w:r>
        <w:rPr>
          <w:b w:val="0"/>
          <w:sz w:val="18"/>
          <w:szCs w:val="18"/>
        </w:rPr>
        <w:br w:type="page"/>
      </w:r>
      <w:r w:rsidR="00DF242B" w:rsidRPr="00E2583B">
        <w:rPr>
          <w:b w:val="0"/>
          <w:sz w:val="18"/>
          <w:szCs w:val="18"/>
        </w:rPr>
        <w:lastRenderedPageBreak/>
        <w:t xml:space="preserve">Приложение № </w:t>
      </w:r>
      <w:r w:rsidR="00DF242B">
        <w:rPr>
          <w:b w:val="0"/>
          <w:sz w:val="18"/>
          <w:szCs w:val="18"/>
        </w:rPr>
        <w:t>2</w:t>
      </w:r>
    </w:p>
    <w:p w:rsidR="00DF242B" w:rsidRPr="00E2583B" w:rsidRDefault="00B514EF" w:rsidP="00DF242B">
      <w:pPr>
        <w:pStyle w:val="a6"/>
        <w:ind w:left="5103" w:firstLine="0"/>
        <w:jc w:val="right"/>
        <w:rPr>
          <w:b w:val="0"/>
          <w:sz w:val="18"/>
          <w:szCs w:val="18"/>
        </w:rPr>
      </w:pPr>
      <w:r>
        <w:rPr>
          <w:b w:val="0"/>
          <w:sz w:val="18"/>
          <w:szCs w:val="18"/>
        </w:rPr>
        <w:t xml:space="preserve">к Договору № </w:t>
      </w:r>
      <w:r w:rsidR="00EF626E">
        <w:rPr>
          <w:b w:val="0"/>
          <w:sz w:val="18"/>
          <w:szCs w:val="18"/>
        </w:rPr>
        <w:t>09/16-зкп</w:t>
      </w:r>
    </w:p>
    <w:p w:rsidR="00DF242B" w:rsidRPr="00DF242B" w:rsidRDefault="00DF242B" w:rsidP="00DF242B">
      <w:pPr>
        <w:tabs>
          <w:tab w:val="left" w:pos="0"/>
        </w:tabs>
        <w:ind w:hanging="180"/>
        <w:jc w:val="right"/>
        <w:rPr>
          <w:b/>
        </w:rPr>
      </w:pPr>
      <w:r w:rsidRPr="00E2583B">
        <w:rPr>
          <w:sz w:val="18"/>
          <w:szCs w:val="18"/>
        </w:rPr>
        <w:t xml:space="preserve"> </w:t>
      </w:r>
      <w:r w:rsidRPr="00E2583B">
        <w:rPr>
          <w:b/>
          <w:sz w:val="18"/>
          <w:szCs w:val="18"/>
        </w:rPr>
        <w:t>о</w:t>
      </w:r>
      <w:r w:rsidR="005C1055">
        <w:rPr>
          <w:b/>
          <w:sz w:val="18"/>
          <w:szCs w:val="18"/>
        </w:rPr>
        <w:t>т «</w:t>
      </w:r>
      <w:r w:rsidR="00333950">
        <w:rPr>
          <w:b/>
          <w:sz w:val="18"/>
          <w:szCs w:val="18"/>
        </w:rPr>
        <w:t>___</w:t>
      </w:r>
      <w:r w:rsidRPr="00E2583B">
        <w:rPr>
          <w:b/>
          <w:sz w:val="18"/>
          <w:szCs w:val="18"/>
        </w:rPr>
        <w:t xml:space="preserve">» </w:t>
      </w:r>
      <w:r w:rsidR="00333950">
        <w:rPr>
          <w:b/>
          <w:sz w:val="18"/>
          <w:szCs w:val="18"/>
        </w:rPr>
        <w:t>_________</w:t>
      </w:r>
      <w:r w:rsidRPr="00E2583B">
        <w:rPr>
          <w:b/>
          <w:sz w:val="18"/>
          <w:szCs w:val="18"/>
        </w:rPr>
        <w:t xml:space="preserve"> 201</w:t>
      </w:r>
      <w:r w:rsidR="00892255">
        <w:rPr>
          <w:b/>
          <w:sz w:val="18"/>
          <w:szCs w:val="18"/>
        </w:rPr>
        <w:t>__</w:t>
      </w:r>
      <w:r w:rsidR="00333950">
        <w:rPr>
          <w:b/>
          <w:sz w:val="18"/>
          <w:szCs w:val="18"/>
        </w:rPr>
        <w:t xml:space="preserve"> г.</w:t>
      </w:r>
    </w:p>
    <w:p w:rsidR="00DF242B" w:rsidRDefault="00DF242B"/>
    <w:tbl>
      <w:tblPr>
        <w:tblpPr w:leftFromText="180" w:rightFromText="180" w:vertAnchor="text" w:horzAnchor="margin" w:tblpXSpec="center" w:tblpY="92"/>
        <w:tblW w:w="9967" w:type="dxa"/>
        <w:tblLayout w:type="fixed"/>
        <w:tblCellMar>
          <w:left w:w="30" w:type="dxa"/>
          <w:right w:w="30" w:type="dxa"/>
        </w:tblCellMar>
        <w:tblLook w:val="0000"/>
      </w:tblPr>
      <w:tblGrid>
        <w:gridCol w:w="362"/>
        <w:gridCol w:w="3675"/>
        <w:gridCol w:w="2049"/>
        <w:gridCol w:w="1704"/>
        <w:gridCol w:w="2177"/>
      </w:tblGrid>
      <w:tr w:rsidR="00333950" w:rsidTr="00333950">
        <w:trPr>
          <w:trHeight w:val="523"/>
        </w:trPr>
        <w:tc>
          <w:tcPr>
            <w:tcW w:w="9967" w:type="dxa"/>
            <w:gridSpan w:val="5"/>
            <w:tcBorders>
              <w:top w:val="nil"/>
              <w:left w:val="nil"/>
              <w:bottom w:val="nil"/>
              <w:right w:val="nil"/>
            </w:tcBorders>
          </w:tcPr>
          <w:p w:rsidR="00333950" w:rsidRDefault="00333950" w:rsidP="00333950">
            <w:pPr>
              <w:widowControl/>
              <w:jc w:val="center"/>
              <w:rPr>
                <w:rFonts w:ascii="Arial" w:hAnsi="Arial" w:cs="Arial"/>
                <w:color w:val="000000"/>
              </w:rPr>
            </w:pPr>
            <w:r>
              <w:rPr>
                <w:rFonts w:ascii="Arial" w:hAnsi="Arial" w:cs="Arial"/>
                <w:b/>
                <w:bCs/>
                <w:color w:val="000000"/>
                <w:sz w:val="24"/>
                <w:szCs w:val="24"/>
              </w:rPr>
              <w:t>Календарный план-график оказания услуг</w:t>
            </w:r>
          </w:p>
        </w:tc>
      </w:tr>
      <w:tr w:rsidR="00333950" w:rsidTr="00333950">
        <w:trPr>
          <w:trHeight w:val="233"/>
        </w:trPr>
        <w:tc>
          <w:tcPr>
            <w:tcW w:w="9967" w:type="dxa"/>
            <w:gridSpan w:val="5"/>
            <w:tcBorders>
              <w:top w:val="nil"/>
              <w:left w:val="nil"/>
              <w:bottom w:val="nil"/>
              <w:right w:val="nil"/>
            </w:tcBorders>
          </w:tcPr>
          <w:p w:rsidR="00333950" w:rsidRDefault="00333950" w:rsidP="00333950">
            <w:pPr>
              <w:widowControl/>
              <w:jc w:val="center"/>
              <w:rPr>
                <w:rFonts w:ascii="Arial" w:hAnsi="Arial" w:cs="Arial"/>
                <w:b/>
                <w:bCs/>
                <w:color w:val="000000"/>
                <w:sz w:val="24"/>
                <w:szCs w:val="24"/>
              </w:rPr>
            </w:pPr>
            <w:r>
              <w:rPr>
                <w:rFonts w:ascii="Arial" w:hAnsi="Arial" w:cs="Arial"/>
                <w:b/>
                <w:bCs/>
                <w:color w:val="000000"/>
                <w:sz w:val="24"/>
                <w:szCs w:val="24"/>
              </w:rPr>
              <w:t>сервисного обслуживания АСДУ ТВС в 2016 году</w:t>
            </w:r>
          </w:p>
        </w:tc>
      </w:tr>
      <w:tr w:rsidR="00DF242B">
        <w:trPr>
          <w:trHeight w:val="624"/>
        </w:trPr>
        <w:tc>
          <w:tcPr>
            <w:tcW w:w="362" w:type="dxa"/>
            <w:tcBorders>
              <w:top w:val="nil"/>
              <w:left w:val="nil"/>
              <w:bottom w:val="single" w:sz="6" w:space="0" w:color="auto"/>
              <w:right w:val="nil"/>
            </w:tcBorders>
          </w:tcPr>
          <w:p w:rsidR="00DF242B" w:rsidRDefault="00DF242B" w:rsidP="00DF242B">
            <w:pPr>
              <w:widowControl/>
              <w:jc w:val="center"/>
              <w:rPr>
                <w:rFonts w:ascii="Arial" w:hAnsi="Arial" w:cs="Arial"/>
                <w:b/>
                <w:bCs/>
                <w:color w:val="000000"/>
                <w:sz w:val="24"/>
                <w:szCs w:val="24"/>
              </w:rPr>
            </w:pPr>
          </w:p>
        </w:tc>
        <w:tc>
          <w:tcPr>
            <w:tcW w:w="3675" w:type="dxa"/>
            <w:tcBorders>
              <w:top w:val="nil"/>
              <w:left w:val="nil"/>
              <w:bottom w:val="single" w:sz="6" w:space="0" w:color="auto"/>
              <w:right w:val="nil"/>
            </w:tcBorders>
          </w:tcPr>
          <w:p w:rsidR="00DF242B" w:rsidRDefault="00DF242B" w:rsidP="00DF242B">
            <w:pPr>
              <w:widowControl/>
              <w:jc w:val="center"/>
              <w:rPr>
                <w:rFonts w:ascii="Arial" w:hAnsi="Arial" w:cs="Arial"/>
                <w:b/>
                <w:bCs/>
                <w:color w:val="000000"/>
                <w:sz w:val="24"/>
                <w:szCs w:val="24"/>
              </w:rPr>
            </w:pPr>
          </w:p>
        </w:tc>
        <w:tc>
          <w:tcPr>
            <w:tcW w:w="2049" w:type="dxa"/>
            <w:tcBorders>
              <w:top w:val="nil"/>
              <w:left w:val="nil"/>
              <w:bottom w:val="single" w:sz="6" w:space="0" w:color="auto"/>
              <w:right w:val="nil"/>
            </w:tcBorders>
          </w:tcPr>
          <w:p w:rsidR="00DF242B" w:rsidRDefault="00DF242B" w:rsidP="00DF242B">
            <w:pPr>
              <w:widowControl/>
              <w:jc w:val="center"/>
              <w:rPr>
                <w:rFonts w:ascii="Arial" w:hAnsi="Arial" w:cs="Arial"/>
                <w:b/>
                <w:bCs/>
                <w:color w:val="000000"/>
                <w:sz w:val="24"/>
                <w:szCs w:val="24"/>
              </w:rPr>
            </w:pPr>
          </w:p>
        </w:tc>
        <w:tc>
          <w:tcPr>
            <w:tcW w:w="1704" w:type="dxa"/>
            <w:tcBorders>
              <w:top w:val="nil"/>
              <w:left w:val="nil"/>
              <w:bottom w:val="single" w:sz="6" w:space="0" w:color="auto"/>
              <w:right w:val="nil"/>
            </w:tcBorders>
          </w:tcPr>
          <w:p w:rsidR="00DF242B" w:rsidRDefault="00DF242B" w:rsidP="00DF242B">
            <w:pPr>
              <w:widowControl/>
              <w:jc w:val="center"/>
              <w:rPr>
                <w:rFonts w:ascii="Arial" w:hAnsi="Arial" w:cs="Arial"/>
                <w:b/>
                <w:bCs/>
                <w:color w:val="000000"/>
                <w:sz w:val="24"/>
                <w:szCs w:val="24"/>
              </w:rPr>
            </w:pPr>
          </w:p>
        </w:tc>
        <w:tc>
          <w:tcPr>
            <w:tcW w:w="2177" w:type="dxa"/>
            <w:tcBorders>
              <w:top w:val="nil"/>
              <w:left w:val="nil"/>
              <w:bottom w:val="single" w:sz="6" w:space="0" w:color="auto"/>
              <w:right w:val="nil"/>
            </w:tcBorders>
          </w:tcPr>
          <w:p w:rsidR="00DF242B" w:rsidRDefault="00DF242B" w:rsidP="00DF242B">
            <w:pPr>
              <w:widowControl/>
              <w:jc w:val="center"/>
              <w:rPr>
                <w:rFonts w:ascii="Arial" w:hAnsi="Arial" w:cs="Arial"/>
                <w:b/>
                <w:bCs/>
                <w:color w:val="000000"/>
                <w:sz w:val="24"/>
                <w:szCs w:val="24"/>
              </w:rPr>
            </w:pPr>
          </w:p>
        </w:tc>
      </w:tr>
      <w:tr w:rsidR="00DF242B">
        <w:trPr>
          <w:trHeight w:val="348"/>
        </w:trPr>
        <w:tc>
          <w:tcPr>
            <w:tcW w:w="362" w:type="dxa"/>
            <w:tcBorders>
              <w:top w:val="single" w:sz="6" w:space="0" w:color="auto"/>
              <w:left w:val="single" w:sz="6" w:space="0" w:color="auto"/>
              <w:bottom w:val="nil"/>
              <w:right w:val="single" w:sz="6" w:space="0" w:color="auto"/>
            </w:tcBorders>
          </w:tcPr>
          <w:p w:rsidR="00DF242B" w:rsidRDefault="00DF242B" w:rsidP="00DF242B">
            <w:pPr>
              <w:widowControl/>
              <w:jc w:val="center"/>
              <w:rPr>
                <w:i/>
                <w:iCs/>
                <w:color w:val="000000"/>
              </w:rPr>
            </w:pPr>
            <w:r>
              <w:rPr>
                <w:i/>
                <w:iCs/>
                <w:color w:val="000000"/>
              </w:rPr>
              <w:t>№</w:t>
            </w:r>
          </w:p>
        </w:tc>
        <w:tc>
          <w:tcPr>
            <w:tcW w:w="3675" w:type="dxa"/>
            <w:tcBorders>
              <w:top w:val="single" w:sz="6" w:space="0" w:color="auto"/>
              <w:left w:val="single" w:sz="6" w:space="0" w:color="auto"/>
              <w:bottom w:val="nil"/>
              <w:right w:val="single" w:sz="6" w:space="0" w:color="auto"/>
            </w:tcBorders>
          </w:tcPr>
          <w:p w:rsidR="00DF242B" w:rsidRDefault="00DF242B" w:rsidP="00DF242B">
            <w:pPr>
              <w:widowControl/>
              <w:jc w:val="center"/>
              <w:rPr>
                <w:i/>
                <w:iCs/>
                <w:color w:val="000000"/>
              </w:rPr>
            </w:pPr>
            <w:r>
              <w:rPr>
                <w:i/>
                <w:iCs/>
                <w:color w:val="000000"/>
              </w:rPr>
              <w:t>Наименование объектов</w:t>
            </w:r>
          </w:p>
        </w:tc>
        <w:tc>
          <w:tcPr>
            <w:tcW w:w="2049" w:type="dxa"/>
            <w:tcBorders>
              <w:top w:val="single" w:sz="6" w:space="0" w:color="auto"/>
              <w:left w:val="single" w:sz="6" w:space="0" w:color="auto"/>
              <w:bottom w:val="nil"/>
              <w:right w:val="single" w:sz="6" w:space="0" w:color="auto"/>
            </w:tcBorders>
          </w:tcPr>
          <w:p w:rsidR="00DF242B" w:rsidRDefault="00DF242B" w:rsidP="00DF242B">
            <w:pPr>
              <w:widowControl/>
              <w:jc w:val="center"/>
              <w:rPr>
                <w:i/>
                <w:iCs/>
                <w:color w:val="000000"/>
              </w:rPr>
            </w:pPr>
            <w:r>
              <w:rPr>
                <w:i/>
                <w:iCs/>
                <w:color w:val="000000"/>
              </w:rPr>
              <w:t>Стоимость работ</w:t>
            </w:r>
          </w:p>
        </w:tc>
        <w:tc>
          <w:tcPr>
            <w:tcW w:w="1704" w:type="dxa"/>
            <w:tcBorders>
              <w:top w:val="single" w:sz="6" w:space="0" w:color="auto"/>
              <w:left w:val="single" w:sz="6" w:space="0" w:color="auto"/>
              <w:bottom w:val="nil"/>
              <w:right w:val="single" w:sz="6" w:space="0" w:color="auto"/>
            </w:tcBorders>
          </w:tcPr>
          <w:p w:rsidR="00DF242B" w:rsidRDefault="00DF242B" w:rsidP="00DF242B">
            <w:pPr>
              <w:widowControl/>
              <w:jc w:val="center"/>
              <w:rPr>
                <w:i/>
                <w:iCs/>
                <w:color w:val="000000"/>
              </w:rPr>
            </w:pPr>
            <w:r>
              <w:rPr>
                <w:i/>
                <w:iCs/>
                <w:color w:val="000000"/>
              </w:rPr>
              <w:t>Месяц</w:t>
            </w:r>
          </w:p>
        </w:tc>
        <w:tc>
          <w:tcPr>
            <w:tcW w:w="2177" w:type="dxa"/>
            <w:tcBorders>
              <w:top w:val="single" w:sz="6" w:space="0" w:color="auto"/>
              <w:left w:val="single" w:sz="6" w:space="0" w:color="auto"/>
              <w:bottom w:val="nil"/>
              <w:right w:val="single" w:sz="6" w:space="0" w:color="auto"/>
            </w:tcBorders>
          </w:tcPr>
          <w:p w:rsidR="00DF242B" w:rsidRDefault="00DF242B" w:rsidP="00DF242B">
            <w:pPr>
              <w:widowControl/>
              <w:jc w:val="center"/>
              <w:rPr>
                <w:i/>
                <w:iCs/>
                <w:color w:val="000000"/>
              </w:rPr>
            </w:pPr>
            <w:r>
              <w:rPr>
                <w:i/>
                <w:iCs/>
                <w:color w:val="000000"/>
              </w:rPr>
              <w:t>Продолжительность</w:t>
            </w:r>
          </w:p>
        </w:tc>
      </w:tr>
      <w:tr w:rsidR="00DF242B">
        <w:trPr>
          <w:trHeight w:val="334"/>
        </w:trPr>
        <w:tc>
          <w:tcPr>
            <w:tcW w:w="362" w:type="dxa"/>
            <w:tcBorders>
              <w:top w:val="nil"/>
              <w:left w:val="single" w:sz="6" w:space="0" w:color="auto"/>
              <w:bottom w:val="nil"/>
              <w:right w:val="single" w:sz="6" w:space="0" w:color="auto"/>
            </w:tcBorders>
          </w:tcPr>
          <w:p w:rsidR="00DF242B" w:rsidRDefault="00DF242B" w:rsidP="00DF242B">
            <w:pPr>
              <w:widowControl/>
              <w:jc w:val="center"/>
              <w:rPr>
                <w:i/>
                <w:iCs/>
                <w:color w:val="000000"/>
              </w:rPr>
            </w:pPr>
          </w:p>
        </w:tc>
        <w:tc>
          <w:tcPr>
            <w:tcW w:w="3675" w:type="dxa"/>
            <w:tcBorders>
              <w:top w:val="nil"/>
              <w:left w:val="single" w:sz="6" w:space="0" w:color="auto"/>
              <w:bottom w:val="nil"/>
              <w:right w:val="single" w:sz="6" w:space="0" w:color="auto"/>
            </w:tcBorders>
          </w:tcPr>
          <w:p w:rsidR="00DF242B" w:rsidRDefault="00DF242B" w:rsidP="00DF242B">
            <w:pPr>
              <w:widowControl/>
              <w:jc w:val="center"/>
              <w:rPr>
                <w:i/>
                <w:iCs/>
                <w:color w:val="000000"/>
              </w:rPr>
            </w:pPr>
          </w:p>
        </w:tc>
        <w:tc>
          <w:tcPr>
            <w:tcW w:w="2049" w:type="dxa"/>
            <w:tcBorders>
              <w:top w:val="nil"/>
              <w:left w:val="single" w:sz="6" w:space="0" w:color="auto"/>
              <w:bottom w:val="nil"/>
              <w:right w:val="single" w:sz="6" w:space="0" w:color="auto"/>
            </w:tcBorders>
          </w:tcPr>
          <w:p w:rsidR="00DF242B" w:rsidRDefault="00DF242B" w:rsidP="00DF242B">
            <w:pPr>
              <w:widowControl/>
              <w:jc w:val="center"/>
              <w:rPr>
                <w:i/>
                <w:iCs/>
                <w:color w:val="000000"/>
              </w:rPr>
            </w:pPr>
            <w:r>
              <w:rPr>
                <w:i/>
                <w:iCs/>
                <w:color w:val="000000"/>
              </w:rPr>
              <w:t>в текущих ценах</w:t>
            </w:r>
          </w:p>
        </w:tc>
        <w:tc>
          <w:tcPr>
            <w:tcW w:w="1704" w:type="dxa"/>
            <w:tcBorders>
              <w:top w:val="nil"/>
              <w:left w:val="single" w:sz="6" w:space="0" w:color="auto"/>
              <w:bottom w:val="nil"/>
              <w:right w:val="single" w:sz="6" w:space="0" w:color="auto"/>
            </w:tcBorders>
          </w:tcPr>
          <w:p w:rsidR="00DF242B" w:rsidRDefault="00DF242B" w:rsidP="00DF242B">
            <w:pPr>
              <w:widowControl/>
              <w:jc w:val="center"/>
              <w:rPr>
                <w:i/>
                <w:iCs/>
                <w:color w:val="000000"/>
              </w:rPr>
            </w:pPr>
            <w:r>
              <w:rPr>
                <w:i/>
                <w:iCs/>
                <w:color w:val="000000"/>
              </w:rPr>
              <w:t>проведения</w:t>
            </w:r>
          </w:p>
        </w:tc>
        <w:tc>
          <w:tcPr>
            <w:tcW w:w="2177" w:type="dxa"/>
            <w:tcBorders>
              <w:top w:val="nil"/>
              <w:left w:val="single" w:sz="6" w:space="0" w:color="auto"/>
              <w:bottom w:val="nil"/>
              <w:right w:val="single" w:sz="6" w:space="0" w:color="auto"/>
            </w:tcBorders>
          </w:tcPr>
          <w:p w:rsidR="00DF242B" w:rsidRDefault="00DF242B" w:rsidP="00DF242B">
            <w:pPr>
              <w:widowControl/>
              <w:jc w:val="center"/>
              <w:rPr>
                <w:i/>
                <w:iCs/>
                <w:color w:val="000000"/>
              </w:rPr>
            </w:pPr>
            <w:r>
              <w:rPr>
                <w:i/>
                <w:iCs/>
                <w:color w:val="000000"/>
              </w:rPr>
              <w:t>проведения</w:t>
            </w:r>
          </w:p>
        </w:tc>
      </w:tr>
      <w:tr w:rsidR="00DF242B">
        <w:trPr>
          <w:trHeight w:val="348"/>
        </w:trPr>
        <w:tc>
          <w:tcPr>
            <w:tcW w:w="362" w:type="dxa"/>
            <w:tcBorders>
              <w:top w:val="nil"/>
              <w:left w:val="single" w:sz="6" w:space="0" w:color="auto"/>
              <w:bottom w:val="single" w:sz="6" w:space="0" w:color="auto"/>
              <w:right w:val="single" w:sz="6" w:space="0" w:color="auto"/>
            </w:tcBorders>
          </w:tcPr>
          <w:p w:rsidR="00DF242B" w:rsidRDefault="00DF242B" w:rsidP="00DF242B">
            <w:pPr>
              <w:widowControl/>
              <w:jc w:val="center"/>
              <w:rPr>
                <w:i/>
                <w:iCs/>
                <w:color w:val="000000"/>
              </w:rPr>
            </w:pPr>
          </w:p>
        </w:tc>
        <w:tc>
          <w:tcPr>
            <w:tcW w:w="3675" w:type="dxa"/>
            <w:tcBorders>
              <w:top w:val="nil"/>
              <w:left w:val="single" w:sz="6" w:space="0" w:color="auto"/>
              <w:bottom w:val="single" w:sz="6" w:space="0" w:color="auto"/>
              <w:right w:val="single" w:sz="6" w:space="0" w:color="auto"/>
            </w:tcBorders>
          </w:tcPr>
          <w:p w:rsidR="00DF242B" w:rsidRDefault="00DF242B" w:rsidP="00DF242B">
            <w:pPr>
              <w:widowControl/>
              <w:jc w:val="center"/>
              <w:rPr>
                <w:i/>
                <w:iCs/>
                <w:color w:val="000000"/>
              </w:rPr>
            </w:pPr>
          </w:p>
        </w:tc>
        <w:tc>
          <w:tcPr>
            <w:tcW w:w="2049" w:type="dxa"/>
            <w:tcBorders>
              <w:top w:val="nil"/>
              <w:left w:val="single" w:sz="6" w:space="0" w:color="auto"/>
              <w:bottom w:val="single" w:sz="6" w:space="0" w:color="auto"/>
              <w:right w:val="single" w:sz="6" w:space="0" w:color="auto"/>
            </w:tcBorders>
          </w:tcPr>
          <w:p w:rsidR="00DF242B" w:rsidRDefault="00DF242B" w:rsidP="00DF242B">
            <w:pPr>
              <w:widowControl/>
              <w:jc w:val="center"/>
              <w:rPr>
                <w:i/>
                <w:iCs/>
                <w:color w:val="000000"/>
              </w:rPr>
            </w:pPr>
            <w:r>
              <w:rPr>
                <w:i/>
                <w:iCs/>
                <w:color w:val="000000"/>
              </w:rPr>
              <w:t>с НДС, рублей</w:t>
            </w:r>
          </w:p>
        </w:tc>
        <w:tc>
          <w:tcPr>
            <w:tcW w:w="1704" w:type="dxa"/>
            <w:tcBorders>
              <w:top w:val="nil"/>
              <w:left w:val="single" w:sz="6" w:space="0" w:color="auto"/>
              <w:bottom w:val="single" w:sz="6" w:space="0" w:color="auto"/>
              <w:right w:val="single" w:sz="6" w:space="0" w:color="auto"/>
            </w:tcBorders>
          </w:tcPr>
          <w:p w:rsidR="00DF242B" w:rsidRDefault="00DF242B" w:rsidP="00DF242B">
            <w:pPr>
              <w:widowControl/>
              <w:jc w:val="center"/>
              <w:rPr>
                <w:i/>
                <w:iCs/>
                <w:color w:val="000000"/>
              </w:rPr>
            </w:pPr>
            <w:r>
              <w:rPr>
                <w:i/>
                <w:iCs/>
                <w:color w:val="000000"/>
              </w:rPr>
              <w:t>работ</w:t>
            </w:r>
          </w:p>
        </w:tc>
        <w:tc>
          <w:tcPr>
            <w:tcW w:w="2177" w:type="dxa"/>
            <w:tcBorders>
              <w:top w:val="nil"/>
              <w:left w:val="single" w:sz="6" w:space="0" w:color="auto"/>
              <w:bottom w:val="single" w:sz="6" w:space="0" w:color="auto"/>
              <w:right w:val="single" w:sz="6" w:space="0" w:color="auto"/>
            </w:tcBorders>
          </w:tcPr>
          <w:p w:rsidR="00DF242B" w:rsidRDefault="00DF242B" w:rsidP="00DF242B">
            <w:pPr>
              <w:widowControl/>
              <w:jc w:val="center"/>
              <w:rPr>
                <w:i/>
                <w:iCs/>
                <w:color w:val="000000"/>
              </w:rPr>
            </w:pPr>
            <w:r>
              <w:rPr>
                <w:i/>
                <w:iCs/>
                <w:color w:val="000000"/>
              </w:rPr>
              <w:t>работ</w:t>
            </w:r>
          </w:p>
        </w:tc>
      </w:tr>
      <w:tr w:rsidR="00DF242B">
        <w:trPr>
          <w:trHeight w:val="348"/>
        </w:trPr>
        <w:tc>
          <w:tcPr>
            <w:tcW w:w="362"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center"/>
              <w:rPr>
                <w:i/>
                <w:iCs/>
                <w:color w:val="000000"/>
                <w:sz w:val="16"/>
                <w:szCs w:val="16"/>
              </w:rPr>
            </w:pPr>
            <w:r>
              <w:rPr>
                <w:i/>
                <w:iCs/>
                <w:color w:val="000000"/>
                <w:sz w:val="16"/>
                <w:szCs w:val="16"/>
              </w:rPr>
              <w:t>1</w:t>
            </w:r>
          </w:p>
        </w:tc>
        <w:tc>
          <w:tcPr>
            <w:tcW w:w="3675"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center"/>
              <w:rPr>
                <w:i/>
                <w:iCs/>
                <w:color w:val="000000"/>
                <w:sz w:val="16"/>
                <w:szCs w:val="16"/>
              </w:rPr>
            </w:pPr>
            <w:r>
              <w:rPr>
                <w:i/>
                <w:iCs/>
                <w:color w:val="000000"/>
                <w:sz w:val="16"/>
                <w:szCs w:val="16"/>
              </w:rPr>
              <w:t>2</w:t>
            </w:r>
          </w:p>
        </w:tc>
        <w:tc>
          <w:tcPr>
            <w:tcW w:w="2049"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center"/>
              <w:rPr>
                <w:i/>
                <w:iCs/>
                <w:color w:val="000000"/>
                <w:sz w:val="16"/>
                <w:szCs w:val="16"/>
              </w:rPr>
            </w:pPr>
            <w:r>
              <w:rPr>
                <w:i/>
                <w:iCs/>
                <w:color w:val="000000"/>
                <w:sz w:val="16"/>
                <w:szCs w:val="16"/>
              </w:rPr>
              <w:t>3</w:t>
            </w:r>
          </w:p>
        </w:tc>
        <w:tc>
          <w:tcPr>
            <w:tcW w:w="1704"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center"/>
              <w:rPr>
                <w:i/>
                <w:iCs/>
                <w:color w:val="000000"/>
                <w:sz w:val="16"/>
                <w:szCs w:val="16"/>
              </w:rPr>
            </w:pPr>
            <w:r>
              <w:rPr>
                <w:i/>
                <w:iCs/>
                <w:color w:val="000000"/>
                <w:sz w:val="16"/>
                <w:szCs w:val="16"/>
              </w:rPr>
              <w:t>4</w:t>
            </w:r>
          </w:p>
        </w:tc>
        <w:tc>
          <w:tcPr>
            <w:tcW w:w="2177"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center"/>
              <w:rPr>
                <w:i/>
                <w:iCs/>
                <w:color w:val="000000"/>
                <w:sz w:val="16"/>
                <w:szCs w:val="16"/>
              </w:rPr>
            </w:pPr>
            <w:r>
              <w:rPr>
                <w:i/>
                <w:iCs/>
                <w:color w:val="000000"/>
                <w:sz w:val="16"/>
                <w:szCs w:val="16"/>
              </w:rPr>
              <w:t>5</w:t>
            </w:r>
          </w:p>
        </w:tc>
      </w:tr>
      <w:tr w:rsidR="00DF242B">
        <w:trPr>
          <w:trHeight w:val="1018"/>
        </w:trPr>
        <w:tc>
          <w:tcPr>
            <w:tcW w:w="362"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center"/>
              <w:rPr>
                <w:i/>
                <w:iCs/>
                <w:color w:val="000000"/>
                <w:sz w:val="16"/>
                <w:szCs w:val="16"/>
              </w:rPr>
            </w:pPr>
            <w:r>
              <w:rPr>
                <w:i/>
                <w:iCs/>
                <w:color w:val="000000"/>
                <w:sz w:val="16"/>
                <w:szCs w:val="16"/>
              </w:rPr>
              <w:t>1</w:t>
            </w:r>
          </w:p>
        </w:tc>
        <w:tc>
          <w:tcPr>
            <w:tcW w:w="3675"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center"/>
              <w:rPr>
                <w:i/>
                <w:iCs/>
                <w:color w:val="000000"/>
                <w:sz w:val="22"/>
                <w:szCs w:val="22"/>
              </w:rPr>
            </w:pPr>
            <w:r>
              <w:rPr>
                <w:i/>
                <w:iCs/>
                <w:color w:val="000000"/>
                <w:sz w:val="22"/>
                <w:szCs w:val="22"/>
              </w:rPr>
              <w:t>Обслуживание АСДУ</w:t>
            </w:r>
            <w:r w:rsidR="00333950">
              <w:rPr>
                <w:i/>
                <w:iCs/>
                <w:color w:val="000000"/>
                <w:sz w:val="22"/>
                <w:szCs w:val="22"/>
              </w:rPr>
              <w:t xml:space="preserve"> ТВС с выездом специалиста в </w:t>
            </w:r>
            <w:proofErr w:type="gramStart"/>
            <w:r w:rsidR="00333950">
              <w:rPr>
                <w:i/>
                <w:iCs/>
                <w:color w:val="000000"/>
                <w:sz w:val="22"/>
                <w:szCs w:val="22"/>
              </w:rPr>
              <w:t>г</w:t>
            </w:r>
            <w:proofErr w:type="gramEnd"/>
            <w:r w:rsidR="00333950">
              <w:rPr>
                <w:i/>
                <w:iCs/>
                <w:color w:val="000000"/>
                <w:sz w:val="22"/>
                <w:szCs w:val="22"/>
              </w:rPr>
              <w:t>. Салехард</w:t>
            </w:r>
          </w:p>
        </w:tc>
        <w:tc>
          <w:tcPr>
            <w:tcW w:w="2049"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center"/>
              <w:rPr>
                <w:i/>
                <w:iCs/>
                <w:color w:val="000000"/>
                <w:sz w:val="22"/>
                <w:szCs w:val="22"/>
              </w:rPr>
            </w:pPr>
          </w:p>
        </w:tc>
        <w:tc>
          <w:tcPr>
            <w:tcW w:w="1704" w:type="dxa"/>
            <w:tcBorders>
              <w:top w:val="single" w:sz="6" w:space="0" w:color="auto"/>
              <w:left w:val="single" w:sz="6" w:space="0" w:color="auto"/>
              <w:bottom w:val="single" w:sz="6" w:space="0" w:color="auto"/>
              <w:right w:val="single" w:sz="6" w:space="0" w:color="auto"/>
            </w:tcBorders>
          </w:tcPr>
          <w:p w:rsidR="00DF242B" w:rsidRDefault="00333950" w:rsidP="00DF242B">
            <w:pPr>
              <w:widowControl/>
              <w:jc w:val="center"/>
              <w:rPr>
                <w:i/>
                <w:iCs/>
                <w:color w:val="000000"/>
                <w:sz w:val="22"/>
                <w:szCs w:val="22"/>
              </w:rPr>
            </w:pPr>
            <w:r>
              <w:rPr>
                <w:i/>
                <w:iCs/>
                <w:color w:val="000000"/>
                <w:sz w:val="22"/>
                <w:szCs w:val="22"/>
              </w:rPr>
              <w:t>Первый месяц</w:t>
            </w:r>
            <w:r w:rsidR="00AD3DDA">
              <w:rPr>
                <w:i/>
                <w:iCs/>
                <w:color w:val="000000"/>
                <w:sz w:val="22"/>
                <w:szCs w:val="22"/>
              </w:rPr>
              <w:t xml:space="preserve"> договора</w:t>
            </w:r>
          </w:p>
        </w:tc>
        <w:tc>
          <w:tcPr>
            <w:tcW w:w="2177" w:type="dxa"/>
            <w:tcBorders>
              <w:top w:val="single" w:sz="6" w:space="0" w:color="auto"/>
              <w:left w:val="single" w:sz="6" w:space="0" w:color="auto"/>
              <w:bottom w:val="single" w:sz="6" w:space="0" w:color="auto"/>
              <w:right w:val="single" w:sz="6" w:space="0" w:color="auto"/>
            </w:tcBorders>
          </w:tcPr>
          <w:p w:rsidR="00DF242B" w:rsidRDefault="005C1055" w:rsidP="00DF242B">
            <w:pPr>
              <w:widowControl/>
              <w:jc w:val="center"/>
              <w:rPr>
                <w:i/>
                <w:iCs/>
                <w:color w:val="000000"/>
                <w:sz w:val="22"/>
                <w:szCs w:val="22"/>
              </w:rPr>
            </w:pPr>
            <w:r>
              <w:rPr>
                <w:i/>
                <w:iCs/>
                <w:color w:val="000000"/>
                <w:sz w:val="22"/>
                <w:szCs w:val="22"/>
              </w:rPr>
              <w:t>10</w:t>
            </w:r>
            <w:r w:rsidR="00DF242B">
              <w:rPr>
                <w:i/>
                <w:iCs/>
                <w:color w:val="000000"/>
                <w:sz w:val="22"/>
                <w:szCs w:val="22"/>
              </w:rPr>
              <w:t xml:space="preserve"> дней</w:t>
            </w:r>
          </w:p>
        </w:tc>
      </w:tr>
      <w:tr w:rsidR="00DF242B">
        <w:trPr>
          <w:trHeight w:val="1003"/>
        </w:trPr>
        <w:tc>
          <w:tcPr>
            <w:tcW w:w="362"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center"/>
              <w:rPr>
                <w:i/>
                <w:iCs/>
                <w:color w:val="000000"/>
                <w:sz w:val="22"/>
                <w:szCs w:val="22"/>
              </w:rPr>
            </w:pPr>
            <w:r>
              <w:rPr>
                <w:i/>
                <w:iCs/>
                <w:color w:val="000000"/>
                <w:sz w:val="22"/>
                <w:szCs w:val="22"/>
              </w:rPr>
              <w:t>2</w:t>
            </w:r>
          </w:p>
        </w:tc>
        <w:tc>
          <w:tcPr>
            <w:tcW w:w="3675" w:type="dxa"/>
            <w:tcBorders>
              <w:top w:val="single" w:sz="6" w:space="0" w:color="auto"/>
              <w:left w:val="single" w:sz="6" w:space="0" w:color="auto"/>
              <w:bottom w:val="single" w:sz="6" w:space="0" w:color="auto"/>
              <w:right w:val="single" w:sz="6" w:space="0" w:color="auto"/>
            </w:tcBorders>
          </w:tcPr>
          <w:p w:rsidR="00DF242B" w:rsidRDefault="00333950" w:rsidP="00DF242B">
            <w:pPr>
              <w:widowControl/>
              <w:jc w:val="center"/>
              <w:rPr>
                <w:i/>
                <w:iCs/>
                <w:color w:val="000000"/>
                <w:sz w:val="22"/>
                <w:szCs w:val="22"/>
              </w:rPr>
            </w:pPr>
            <w:r>
              <w:rPr>
                <w:i/>
                <w:iCs/>
                <w:color w:val="000000"/>
                <w:sz w:val="22"/>
                <w:szCs w:val="22"/>
              </w:rPr>
              <w:t xml:space="preserve">Обслуживание АСДУ ТВС с выездом специалиста в </w:t>
            </w:r>
            <w:proofErr w:type="gramStart"/>
            <w:r>
              <w:rPr>
                <w:i/>
                <w:iCs/>
                <w:color w:val="000000"/>
                <w:sz w:val="22"/>
                <w:szCs w:val="22"/>
              </w:rPr>
              <w:t>г</w:t>
            </w:r>
            <w:proofErr w:type="gramEnd"/>
            <w:r>
              <w:rPr>
                <w:i/>
                <w:iCs/>
                <w:color w:val="000000"/>
                <w:sz w:val="22"/>
                <w:szCs w:val="22"/>
              </w:rPr>
              <w:t>. Салехард</w:t>
            </w:r>
          </w:p>
        </w:tc>
        <w:tc>
          <w:tcPr>
            <w:tcW w:w="2049"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center"/>
              <w:rPr>
                <w:i/>
                <w:iCs/>
                <w:color w:val="000000"/>
                <w:sz w:val="22"/>
                <w:szCs w:val="22"/>
              </w:rPr>
            </w:pPr>
          </w:p>
        </w:tc>
        <w:tc>
          <w:tcPr>
            <w:tcW w:w="1704" w:type="dxa"/>
            <w:tcBorders>
              <w:top w:val="single" w:sz="6" w:space="0" w:color="auto"/>
              <w:left w:val="single" w:sz="6" w:space="0" w:color="auto"/>
              <w:bottom w:val="single" w:sz="6" w:space="0" w:color="auto"/>
              <w:right w:val="single" w:sz="6" w:space="0" w:color="auto"/>
            </w:tcBorders>
          </w:tcPr>
          <w:p w:rsidR="00DF242B" w:rsidRDefault="00333950" w:rsidP="00DF242B">
            <w:pPr>
              <w:widowControl/>
              <w:jc w:val="center"/>
              <w:rPr>
                <w:i/>
                <w:iCs/>
                <w:color w:val="000000"/>
                <w:sz w:val="22"/>
                <w:szCs w:val="22"/>
              </w:rPr>
            </w:pPr>
            <w:r>
              <w:rPr>
                <w:i/>
                <w:iCs/>
                <w:color w:val="000000"/>
                <w:sz w:val="22"/>
                <w:szCs w:val="22"/>
              </w:rPr>
              <w:t>Седьмой месяц</w:t>
            </w:r>
            <w:r w:rsidR="00AD3DDA">
              <w:rPr>
                <w:i/>
                <w:iCs/>
                <w:color w:val="000000"/>
                <w:sz w:val="22"/>
                <w:szCs w:val="22"/>
              </w:rPr>
              <w:t xml:space="preserve"> договора</w:t>
            </w:r>
          </w:p>
        </w:tc>
        <w:tc>
          <w:tcPr>
            <w:tcW w:w="2177" w:type="dxa"/>
            <w:tcBorders>
              <w:top w:val="single" w:sz="6" w:space="0" w:color="auto"/>
              <w:left w:val="single" w:sz="6" w:space="0" w:color="auto"/>
              <w:bottom w:val="single" w:sz="6" w:space="0" w:color="auto"/>
              <w:right w:val="single" w:sz="6" w:space="0" w:color="auto"/>
            </w:tcBorders>
          </w:tcPr>
          <w:p w:rsidR="00DF242B" w:rsidRDefault="005C1055" w:rsidP="00DF242B">
            <w:pPr>
              <w:widowControl/>
              <w:jc w:val="center"/>
              <w:rPr>
                <w:i/>
                <w:iCs/>
                <w:color w:val="000000"/>
                <w:sz w:val="22"/>
                <w:szCs w:val="22"/>
              </w:rPr>
            </w:pPr>
            <w:r>
              <w:rPr>
                <w:i/>
                <w:iCs/>
                <w:color w:val="000000"/>
                <w:sz w:val="22"/>
                <w:szCs w:val="22"/>
              </w:rPr>
              <w:t>10</w:t>
            </w:r>
            <w:r w:rsidR="00DF242B">
              <w:rPr>
                <w:i/>
                <w:iCs/>
                <w:color w:val="000000"/>
                <w:sz w:val="22"/>
                <w:szCs w:val="22"/>
              </w:rPr>
              <w:t xml:space="preserve"> дней</w:t>
            </w:r>
          </w:p>
        </w:tc>
      </w:tr>
      <w:tr w:rsidR="00DF242B">
        <w:trPr>
          <w:trHeight w:val="682"/>
        </w:trPr>
        <w:tc>
          <w:tcPr>
            <w:tcW w:w="362"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right"/>
              <w:rPr>
                <w:b/>
                <w:bCs/>
                <w:i/>
                <w:iCs/>
                <w:color w:val="000000"/>
              </w:rPr>
            </w:pPr>
          </w:p>
        </w:tc>
        <w:tc>
          <w:tcPr>
            <w:tcW w:w="3675"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center"/>
              <w:rPr>
                <w:b/>
                <w:bCs/>
                <w:i/>
                <w:iCs/>
                <w:color w:val="000000"/>
              </w:rPr>
            </w:pPr>
            <w:r>
              <w:rPr>
                <w:b/>
                <w:bCs/>
                <w:i/>
                <w:iCs/>
                <w:color w:val="000000"/>
              </w:rPr>
              <w:t xml:space="preserve"> Итого по договору:</w:t>
            </w:r>
          </w:p>
        </w:tc>
        <w:tc>
          <w:tcPr>
            <w:tcW w:w="2049"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center"/>
              <w:rPr>
                <w:b/>
                <w:bCs/>
                <w:color w:val="000000"/>
              </w:rPr>
            </w:pPr>
          </w:p>
        </w:tc>
        <w:tc>
          <w:tcPr>
            <w:tcW w:w="1704" w:type="dxa"/>
            <w:tcBorders>
              <w:top w:val="single" w:sz="6" w:space="0" w:color="auto"/>
              <w:left w:val="single" w:sz="6" w:space="0" w:color="auto"/>
              <w:bottom w:val="single" w:sz="6" w:space="0" w:color="auto"/>
              <w:right w:val="single" w:sz="6" w:space="0" w:color="auto"/>
            </w:tcBorders>
          </w:tcPr>
          <w:p w:rsidR="00DF242B" w:rsidRDefault="00DF242B" w:rsidP="00DF242B">
            <w:pPr>
              <w:widowControl/>
              <w:jc w:val="center"/>
              <w:rPr>
                <w:i/>
                <w:iCs/>
                <w:color w:val="000000"/>
              </w:rPr>
            </w:pPr>
          </w:p>
        </w:tc>
        <w:tc>
          <w:tcPr>
            <w:tcW w:w="2177" w:type="dxa"/>
            <w:tcBorders>
              <w:top w:val="single" w:sz="6" w:space="0" w:color="auto"/>
              <w:left w:val="single" w:sz="6" w:space="0" w:color="auto"/>
              <w:bottom w:val="single" w:sz="6" w:space="0" w:color="auto"/>
              <w:right w:val="single" w:sz="6" w:space="0" w:color="auto"/>
            </w:tcBorders>
          </w:tcPr>
          <w:p w:rsidR="00DF242B" w:rsidRDefault="005C1055" w:rsidP="00DF242B">
            <w:pPr>
              <w:widowControl/>
              <w:jc w:val="center"/>
              <w:rPr>
                <w:b/>
                <w:bCs/>
                <w:i/>
                <w:iCs/>
                <w:color w:val="000000"/>
                <w:sz w:val="22"/>
                <w:szCs w:val="22"/>
              </w:rPr>
            </w:pPr>
            <w:r>
              <w:rPr>
                <w:b/>
                <w:bCs/>
                <w:i/>
                <w:iCs/>
                <w:color w:val="000000"/>
                <w:sz w:val="22"/>
                <w:szCs w:val="22"/>
              </w:rPr>
              <w:t>20</w:t>
            </w:r>
            <w:r w:rsidR="00DF242B">
              <w:rPr>
                <w:b/>
                <w:bCs/>
                <w:i/>
                <w:iCs/>
                <w:color w:val="000000"/>
                <w:sz w:val="22"/>
                <w:szCs w:val="22"/>
              </w:rPr>
              <w:t xml:space="preserve"> дней</w:t>
            </w:r>
          </w:p>
        </w:tc>
      </w:tr>
    </w:tbl>
    <w:p w:rsidR="00DF242B" w:rsidRDefault="00DF242B"/>
    <w:p w:rsidR="00DF242B" w:rsidRDefault="00DF242B"/>
    <w:p w:rsidR="00C26AFA" w:rsidRDefault="00C26AFA"/>
    <w:p w:rsidR="00C26AFA" w:rsidRDefault="00C26AFA"/>
    <w:p w:rsidR="00C26AFA" w:rsidRPr="00317DAF" w:rsidRDefault="00C26AFA" w:rsidP="00C26AFA">
      <w:pPr>
        <w:shd w:val="clear" w:color="auto" w:fill="FFFFFF"/>
        <w:tabs>
          <w:tab w:val="left" w:pos="713"/>
        </w:tabs>
        <w:spacing w:line="360" w:lineRule="auto"/>
        <w:ind w:left="353"/>
        <w:rPr>
          <w:b/>
          <w:sz w:val="24"/>
          <w:szCs w:val="24"/>
        </w:rPr>
      </w:pPr>
      <w:r w:rsidRPr="00317DAF">
        <w:rPr>
          <w:b/>
          <w:color w:val="000000"/>
          <w:sz w:val="24"/>
          <w:szCs w:val="24"/>
        </w:rPr>
        <w:t>ИСПОЛНИТЕЛЬ:</w:t>
      </w:r>
      <w:r w:rsidRPr="00317DAF">
        <w:rPr>
          <w:b/>
          <w:sz w:val="24"/>
          <w:szCs w:val="24"/>
        </w:rPr>
        <w:tab/>
      </w:r>
      <w:r w:rsidRPr="00317DAF">
        <w:rPr>
          <w:b/>
          <w:sz w:val="24"/>
          <w:szCs w:val="24"/>
        </w:rPr>
        <w:tab/>
      </w:r>
      <w:r w:rsidRPr="00317DAF">
        <w:rPr>
          <w:b/>
          <w:sz w:val="24"/>
          <w:szCs w:val="24"/>
        </w:rPr>
        <w:tab/>
      </w:r>
      <w:r w:rsidRPr="00317DAF">
        <w:rPr>
          <w:b/>
          <w:sz w:val="24"/>
          <w:szCs w:val="24"/>
        </w:rPr>
        <w:tab/>
      </w:r>
      <w:r>
        <w:rPr>
          <w:b/>
          <w:sz w:val="24"/>
          <w:szCs w:val="24"/>
        </w:rPr>
        <w:t xml:space="preserve">               </w:t>
      </w:r>
      <w:r w:rsidRPr="00317DAF">
        <w:rPr>
          <w:b/>
          <w:sz w:val="24"/>
          <w:szCs w:val="24"/>
        </w:rPr>
        <w:t xml:space="preserve">ЗАКАЗЧИК:  </w:t>
      </w:r>
    </w:p>
    <w:p w:rsidR="00C26AFA" w:rsidRPr="00317DAF" w:rsidRDefault="00C26AFA" w:rsidP="00C26AFA">
      <w:pPr>
        <w:shd w:val="clear" w:color="auto" w:fill="FFFFFF"/>
        <w:tabs>
          <w:tab w:val="left" w:pos="713"/>
        </w:tabs>
        <w:spacing w:line="360" w:lineRule="auto"/>
        <w:rPr>
          <w:b/>
          <w:sz w:val="24"/>
          <w:szCs w:val="24"/>
        </w:rPr>
      </w:pPr>
      <w:r>
        <w:rPr>
          <w:b/>
          <w:color w:val="000000"/>
          <w:sz w:val="24"/>
          <w:szCs w:val="24"/>
        </w:rPr>
        <w:t xml:space="preserve">  </w:t>
      </w:r>
      <w:r w:rsidR="00333950">
        <w:rPr>
          <w:b/>
          <w:color w:val="000000"/>
          <w:sz w:val="24"/>
          <w:szCs w:val="24"/>
        </w:rPr>
        <w:t>______________________</w:t>
      </w:r>
      <w:r>
        <w:rPr>
          <w:b/>
          <w:color w:val="000000"/>
          <w:sz w:val="24"/>
          <w:szCs w:val="24"/>
        </w:rPr>
        <w:t xml:space="preserve">                         </w:t>
      </w:r>
      <w:r w:rsidR="00892255">
        <w:rPr>
          <w:b/>
          <w:color w:val="000000"/>
          <w:sz w:val="24"/>
          <w:szCs w:val="24"/>
        </w:rPr>
        <w:t xml:space="preserve">    </w:t>
      </w:r>
      <w:r>
        <w:rPr>
          <w:b/>
          <w:color w:val="000000"/>
          <w:sz w:val="24"/>
          <w:szCs w:val="24"/>
        </w:rPr>
        <w:t xml:space="preserve">    </w:t>
      </w:r>
      <w:r w:rsidR="00892255">
        <w:rPr>
          <w:b/>
          <w:color w:val="000000"/>
          <w:sz w:val="24"/>
          <w:szCs w:val="24"/>
        </w:rPr>
        <w:t xml:space="preserve">  </w:t>
      </w:r>
      <w:r>
        <w:rPr>
          <w:b/>
          <w:color w:val="000000"/>
          <w:sz w:val="24"/>
          <w:szCs w:val="24"/>
        </w:rPr>
        <w:t xml:space="preserve">  </w:t>
      </w:r>
      <w:r>
        <w:rPr>
          <w:b/>
          <w:color w:val="000000"/>
          <w:sz w:val="24"/>
          <w:szCs w:val="24"/>
        </w:rPr>
        <w:tab/>
        <w:t xml:space="preserve">      </w:t>
      </w:r>
      <w:r w:rsidRPr="00317DAF">
        <w:rPr>
          <w:b/>
          <w:color w:val="000000"/>
          <w:sz w:val="24"/>
          <w:szCs w:val="24"/>
        </w:rPr>
        <w:t>Генеральный д</w:t>
      </w:r>
      <w:r w:rsidRPr="00317DAF">
        <w:rPr>
          <w:b/>
          <w:sz w:val="24"/>
          <w:szCs w:val="24"/>
        </w:rPr>
        <w:t>иректор</w:t>
      </w:r>
    </w:p>
    <w:p w:rsidR="00C26AFA" w:rsidRPr="00317DAF" w:rsidRDefault="00333950" w:rsidP="00C26AFA">
      <w:pPr>
        <w:shd w:val="clear" w:color="auto" w:fill="FFFFFF"/>
        <w:tabs>
          <w:tab w:val="left" w:pos="713"/>
        </w:tabs>
        <w:spacing w:after="338" w:line="360" w:lineRule="auto"/>
        <w:rPr>
          <w:b/>
          <w:sz w:val="24"/>
          <w:szCs w:val="24"/>
        </w:rPr>
      </w:pPr>
      <w:r>
        <w:rPr>
          <w:b/>
          <w:sz w:val="24"/>
          <w:szCs w:val="24"/>
        </w:rPr>
        <w:t>_______________________</w:t>
      </w:r>
      <w:r w:rsidR="00C26AFA">
        <w:rPr>
          <w:b/>
          <w:sz w:val="24"/>
          <w:szCs w:val="24"/>
        </w:rPr>
        <w:t xml:space="preserve">            </w:t>
      </w:r>
      <w:r w:rsidR="00C26AFA" w:rsidRPr="00317DAF">
        <w:rPr>
          <w:b/>
          <w:sz w:val="24"/>
          <w:szCs w:val="24"/>
        </w:rPr>
        <w:t xml:space="preserve">          </w:t>
      </w:r>
      <w:r w:rsidR="00892255">
        <w:rPr>
          <w:b/>
          <w:sz w:val="24"/>
          <w:szCs w:val="24"/>
        </w:rPr>
        <w:t xml:space="preserve">                   </w:t>
      </w:r>
      <w:r w:rsidR="00C26AFA">
        <w:rPr>
          <w:b/>
          <w:sz w:val="24"/>
          <w:szCs w:val="24"/>
        </w:rPr>
        <w:t xml:space="preserve">    </w:t>
      </w:r>
      <w:r w:rsidR="00892255">
        <w:rPr>
          <w:b/>
          <w:sz w:val="24"/>
          <w:szCs w:val="24"/>
        </w:rPr>
        <w:t xml:space="preserve">     </w:t>
      </w:r>
      <w:r w:rsidR="00C26AFA">
        <w:rPr>
          <w:b/>
          <w:sz w:val="24"/>
          <w:szCs w:val="24"/>
        </w:rPr>
        <w:t xml:space="preserve">     </w:t>
      </w:r>
      <w:r w:rsidR="00D938A9">
        <w:rPr>
          <w:b/>
          <w:sz w:val="24"/>
          <w:szCs w:val="24"/>
        </w:rPr>
        <w:t>АО «Салехардэнерго»</w:t>
      </w:r>
      <w:r w:rsidR="00C26AFA" w:rsidRPr="00317DAF">
        <w:rPr>
          <w:b/>
          <w:sz w:val="24"/>
          <w:szCs w:val="24"/>
        </w:rPr>
        <w:t xml:space="preserve"> </w:t>
      </w:r>
    </w:p>
    <w:p w:rsidR="00C26AFA" w:rsidRDefault="00C26AFA" w:rsidP="00C26AFA">
      <w:pPr>
        <w:shd w:val="clear" w:color="auto" w:fill="FFFFFF"/>
        <w:ind w:right="29"/>
        <w:jc w:val="both"/>
        <w:rPr>
          <w:b/>
          <w:sz w:val="24"/>
          <w:szCs w:val="24"/>
        </w:rPr>
      </w:pPr>
      <w:r w:rsidRPr="00317DAF">
        <w:rPr>
          <w:b/>
          <w:sz w:val="24"/>
          <w:szCs w:val="24"/>
        </w:rPr>
        <w:t>_______________</w:t>
      </w:r>
      <w:r>
        <w:rPr>
          <w:b/>
          <w:sz w:val="24"/>
          <w:szCs w:val="24"/>
        </w:rPr>
        <w:t xml:space="preserve"> </w:t>
      </w:r>
      <w:r w:rsidR="00333950">
        <w:rPr>
          <w:b/>
          <w:sz w:val="24"/>
          <w:szCs w:val="24"/>
        </w:rPr>
        <w:t>________</w:t>
      </w:r>
      <w:r>
        <w:rPr>
          <w:b/>
          <w:sz w:val="24"/>
          <w:szCs w:val="24"/>
        </w:rPr>
        <w:t xml:space="preserve">                            </w:t>
      </w:r>
      <w:r w:rsidRPr="00317DAF">
        <w:rPr>
          <w:b/>
          <w:sz w:val="24"/>
          <w:szCs w:val="24"/>
        </w:rPr>
        <w:tab/>
      </w:r>
      <w:r w:rsidRPr="00317DAF">
        <w:rPr>
          <w:b/>
          <w:sz w:val="24"/>
          <w:szCs w:val="24"/>
        </w:rPr>
        <w:tab/>
        <w:t>______________ Ю.Ф. Стратий</w:t>
      </w:r>
    </w:p>
    <w:p w:rsidR="00DF242B" w:rsidRDefault="00DF242B" w:rsidP="00DF242B">
      <w:pPr>
        <w:shd w:val="clear" w:color="auto" w:fill="FFFFFF"/>
        <w:ind w:right="29"/>
        <w:jc w:val="both"/>
        <w:rPr>
          <w:b/>
          <w:sz w:val="24"/>
          <w:szCs w:val="24"/>
        </w:rPr>
      </w:pPr>
    </w:p>
    <w:p w:rsidR="00DF242B" w:rsidRDefault="00DF242B" w:rsidP="00DF242B">
      <w:pPr>
        <w:shd w:val="clear" w:color="auto" w:fill="FFFFFF"/>
        <w:ind w:right="29"/>
        <w:jc w:val="both"/>
        <w:rPr>
          <w:b/>
          <w:sz w:val="24"/>
          <w:szCs w:val="24"/>
        </w:rPr>
      </w:pPr>
    </w:p>
    <w:p w:rsidR="00DF242B" w:rsidRDefault="00DF242B" w:rsidP="00DF242B">
      <w:pPr>
        <w:shd w:val="clear" w:color="auto" w:fill="FFFFFF"/>
        <w:ind w:right="29"/>
        <w:jc w:val="both"/>
        <w:rPr>
          <w:b/>
          <w:sz w:val="24"/>
          <w:szCs w:val="24"/>
        </w:rPr>
      </w:pPr>
    </w:p>
    <w:p w:rsidR="00DF242B" w:rsidRDefault="00DF242B" w:rsidP="00DF242B">
      <w:pPr>
        <w:shd w:val="clear" w:color="auto" w:fill="FFFFFF"/>
        <w:ind w:right="29"/>
        <w:jc w:val="both"/>
        <w:rPr>
          <w:b/>
          <w:sz w:val="24"/>
          <w:szCs w:val="24"/>
        </w:rPr>
      </w:pPr>
    </w:p>
    <w:p w:rsidR="00DF242B" w:rsidRDefault="00DF242B" w:rsidP="00DF242B">
      <w:pPr>
        <w:shd w:val="clear" w:color="auto" w:fill="FFFFFF"/>
        <w:ind w:right="29"/>
        <w:jc w:val="both"/>
        <w:rPr>
          <w:b/>
          <w:sz w:val="24"/>
          <w:szCs w:val="24"/>
        </w:rPr>
      </w:pPr>
    </w:p>
    <w:p w:rsidR="00DF242B" w:rsidRDefault="00DF242B"/>
    <w:sectPr w:rsidR="00DF242B" w:rsidSect="009666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5248F028"/>
    <w:name w:val="WW8Num1"/>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nsid w:val="1535458B"/>
    <w:multiLevelType w:val="multilevel"/>
    <w:tmpl w:val="CC4062EC"/>
    <w:lvl w:ilvl="0">
      <w:start w:val="1"/>
      <w:numFmt w:val="decimal"/>
      <w:pStyle w:val="1"/>
      <w:lvlText w:val="%1"/>
      <w:lvlJc w:val="left"/>
      <w:pPr>
        <w:tabs>
          <w:tab w:val="num" w:pos="360"/>
        </w:tabs>
        <w:ind w:left="-567" w:firstLine="567"/>
      </w:pPr>
    </w:lvl>
    <w:lvl w:ilvl="1">
      <w:start w:val="1"/>
      <w:numFmt w:val="decimal"/>
      <w:pStyle w:val="2"/>
      <w:lvlText w:val="%1.%2"/>
      <w:lvlJc w:val="left"/>
      <w:pPr>
        <w:tabs>
          <w:tab w:val="num" w:pos="360"/>
        </w:tabs>
        <w:ind w:left="0" w:firstLine="0"/>
      </w:pPr>
    </w:lvl>
    <w:lvl w:ilvl="2">
      <w:start w:val="1"/>
      <w:numFmt w:val="decimal"/>
      <w:pStyle w:val="3"/>
      <w:lvlText w:val="%1.%2.%3"/>
      <w:lvlJc w:val="left"/>
      <w:pPr>
        <w:tabs>
          <w:tab w:val="num" w:pos="720"/>
        </w:tabs>
        <w:ind w:left="-567" w:firstLine="567"/>
      </w:pPr>
    </w:lvl>
    <w:lvl w:ilvl="3">
      <w:start w:val="1"/>
      <w:numFmt w:val="decimal"/>
      <w:pStyle w:val="4"/>
      <w:lvlText w:val="%1.%2.%3.%4"/>
      <w:lvlJc w:val="left"/>
      <w:pPr>
        <w:tabs>
          <w:tab w:val="num" w:pos="1080"/>
        </w:tabs>
        <w:ind w:left="-567" w:firstLine="567"/>
      </w:pPr>
    </w:lvl>
    <w:lvl w:ilvl="4">
      <w:start w:val="1"/>
      <w:numFmt w:val="decimal"/>
      <w:pStyle w:val="5"/>
      <w:lvlText w:val="%1.%2.%3.%4.%5"/>
      <w:lvlJc w:val="left"/>
      <w:pPr>
        <w:tabs>
          <w:tab w:val="num" w:pos="1440"/>
        </w:tabs>
        <w:ind w:left="-567" w:firstLine="567"/>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08"/>
  <w:characterSpacingControl w:val="doNotCompress"/>
  <w:compat/>
  <w:rsids>
    <w:rsidRoot w:val="00CE6870"/>
    <w:rsid w:val="00010F71"/>
    <w:rsid w:val="00092FD3"/>
    <w:rsid w:val="00163D2A"/>
    <w:rsid w:val="00167459"/>
    <w:rsid w:val="00265C22"/>
    <w:rsid w:val="00333950"/>
    <w:rsid w:val="0033555B"/>
    <w:rsid w:val="004F6537"/>
    <w:rsid w:val="00573FD7"/>
    <w:rsid w:val="005C1055"/>
    <w:rsid w:val="006225EA"/>
    <w:rsid w:val="006B21E7"/>
    <w:rsid w:val="006B34C6"/>
    <w:rsid w:val="006D514D"/>
    <w:rsid w:val="006F02B4"/>
    <w:rsid w:val="00892255"/>
    <w:rsid w:val="008A1DED"/>
    <w:rsid w:val="0096666D"/>
    <w:rsid w:val="009C63E7"/>
    <w:rsid w:val="00AD3DDA"/>
    <w:rsid w:val="00AE4A2C"/>
    <w:rsid w:val="00B514EF"/>
    <w:rsid w:val="00C26AFA"/>
    <w:rsid w:val="00C7281E"/>
    <w:rsid w:val="00CB56D4"/>
    <w:rsid w:val="00CE6870"/>
    <w:rsid w:val="00D42317"/>
    <w:rsid w:val="00D938A9"/>
    <w:rsid w:val="00DF242B"/>
    <w:rsid w:val="00E63F63"/>
    <w:rsid w:val="00E93BE3"/>
    <w:rsid w:val="00EF626E"/>
    <w:rsid w:val="00FB3F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6870"/>
    <w:pPr>
      <w:widowControl w:val="0"/>
      <w:autoSpaceDE w:val="0"/>
      <w:autoSpaceDN w:val="0"/>
      <w:adjustRightInd w:val="0"/>
    </w:pPr>
  </w:style>
  <w:style w:type="paragraph" w:styleId="1">
    <w:name w:val="heading 1"/>
    <w:basedOn w:val="a"/>
    <w:qFormat/>
    <w:rsid w:val="00CE6870"/>
    <w:pPr>
      <w:keepNext/>
      <w:widowControl/>
      <w:numPr>
        <w:numId w:val="1"/>
      </w:numPr>
      <w:tabs>
        <w:tab w:val="clear" w:pos="360"/>
        <w:tab w:val="num" w:pos="684"/>
      </w:tabs>
      <w:autoSpaceDE/>
      <w:autoSpaceDN/>
      <w:adjustRightInd/>
      <w:spacing w:before="240" w:after="240"/>
      <w:ind w:left="0" w:firstLine="397"/>
      <w:jc w:val="both"/>
      <w:outlineLvl w:val="0"/>
    </w:pPr>
    <w:rPr>
      <w:rFonts w:cs="Arial"/>
      <w:b/>
      <w:caps/>
      <w:kern w:val="32"/>
      <w:sz w:val="24"/>
      <w:szCs w:val="32"/>
    </w:rPr>
  </w:style>
  <w:style w:type="paragraph" w:styleId="2">
    <w:name w:val="heading 2"/>
    <w:basedOn w:val="a"/>
    <w:qFormat/>
    <w:rsid w:val="00CE6870"/>
    <w:pPr>
      <w:widowControl/>
      <w:numPr>
        <w:ilvl w:val="1"/>
        <w:numId w:val="1"/>
      </w:numPr>
      <w:autoSpaceDE/>
      <w:autoSpaceDN/>
      <w:adjustRightInd/>
      <w:spacing w:before="60"/>
      <w:jc w:val="both"/>
      <w:outlineLvl w:val="1"/>
    </w:pPr>
    <w:rPr>
      <w:bCs/>
      <w:iCs/>
      <w:spacing w:val="-2"/>
      <w:sz w:val="24"/>
      <w:szCs w:val="28"/>
    </w:rPr>
  </w:style>
  <w:style w:type="paragraph" w:styleId="3">
    <w:name w:val="heading 3"/>
    <w:basedOn w:val="a"/>
    <w:qFormat/>
    <w:rsid w:val="00CE6870"/>
    <w:pPr>
      <w:keepNext/>
      <w:widowControl/>
      <w:numPr>
        <w:ilvl w:val="2"/>
        <w:numId w:val="1"/>
      </w:numPr>
      <w:tabs>
        <w:tab w:val="clear" w:pos="720"/>
        <w:tab w:val="num" w:pos="969"/>
      </w:tabs>
      <w:autoSpaceDE/>
      <w:autoSpaceDN/>
      <w:adjustRightInd/>
      <w:ind w:left="0" w:firstLine="397"/>
      <w:jc w:val="both"/>
      <w:outlineLvl w:val="2"/>
    </w:pPr>
    <w:rPr>
      <w:rFonts w:cs="Arial"/>
      <w:bCs/>
      <w:sz w:val="24"/>
      <w:szCs w:val="26"/>
    </w:rPr>
  </w:style>
  <w:style w:type="paragraph" w:styleId="4">
    <w:name w:val="heading 4"/>
    <w:basedOn w:val="a"/>
    <w:qFormat/>
    <w:rsid w:val="00CE6870"/>
    <w:pPr>
      <w:keepNext/>
      <w:widowControl/>
      <w:numPr>
        <w:ilvl w:val="3"/>
        <w:numId w:val="1"/>
      </w:numPr>
      <w:tabs>
        <w:tab w:val="clear" w:pos="1080"/>
        <w:tab w:val="num" w:pos="1140"/>
      </w:tabs>
      <w:autoSpaceDE/>
      <w:autoSpaceDN/>
      <w:adjustRightInd/>
      <w:ind w:left="0" w:firstLine="397"/>
      <w:jc w:val="both"/>
      <w:outlineLvl w:val="3"/>
    </w:pPr>
    <w:rPr>
      <w:bCs/>
      <w:sz w:val="24"/>
      <w:szCs w:val="28"/>
    </w:rPr>
  </w:style>
  <w:style w:type="paragraph" w:styleId="5">
    <w:name w:val="heading 5"/>
    <w:basedOn w:val="a"/>
    <w:next w:val="9"/>
    <w:qFormat/>
    <w:rsid w:val="00CE6870"/>
    <w:pPr>
      <w:widowControl/>
      <w:numPr>
        <w:ilvl w:val="4"/>
        <w:numId w:val="1"/>
      </w:numPr>
      <w:tabs>
        <w:tab w:val="num" w:pos="1311"/>
      </w:tabs>
      <w:autoSpaceDE/>
      <w:autoSpaceDN/>
      <w:adjustRightInd/>
      <w:ind w:left="0" w:firstLine="397"/>
      <w:jc w:val="both"/>
      <w:outlineLvl w:val="4"/>
    </w:pPr>
    <w:rPr>
      <w:bCs/>
      <w:iCs/>
      <w:sz w:val="24"/>
      <w:szCs w:val="26"/>
    </w:rPr>
  </w:style>
  <w:style w:type="paragraph" w:styleId="6">
    <w:name w:val="heading 6"/>
    <w:basedOn w:val="a"/>
    <w:qFormat/>
    <w:rsid w:val="00CE6870"/>
    <w:pPr>
      <w:widowControl/>
      <w:numPr>
        <w:ilvl w:val="5"/>
        <w:numId w:val="1"/>
      </w:numPr>
      <w:tabs>
        <w:tab w:val="clear" w:pos="1152"/>
        <w:tab w:val="num" w:pos="1482"/>
      </w:tabs>
      <w:autoSpaceDE/>
      <w:autoSpaceDN/>
      <w:adjustRightInd/>
      <w:ind w:left="0" w:firstLine="397"/>
      <w:jc w:val="both"/>
      <w:outlineLvl w:val="5"/>
    </w:pPr>
    <w:rPr>
      <w:bCs/>
      <w:sz w:val="24"/>
      <w:szCs w:val="22"/>
      <w:lang w:val="en-US"/>
    </w:rPr>
  </w:style>
  <w:style w:type="paragraph" w:styleId="7">
    <w:name w:val="heading 7"/>
    <w:basedOn w:val="a"/>
    <w:qFormat/>
    <w:rsid w:val="00CE6870"/>
    <w:pPr>
      <w:widowControl/>
      <w:numPr>
        <w:ilvl w:val="6"/>
        <w:numId w:val="1"/>
      </w:numPr>
      <w:tabs>
        <w:tab w:val="clear" w:pos="1296"/>
        <w:tab w:val="num" w:pos="1653"/>
      </w:tabs>
      <w:autoSpaceDE/>
      <w:autoSpaceDN/>
      <w:adjustRightInd/>
      <w:ind w:left="0" w:firstLine="397"/>
      <w:jc w:val="both"/>
      <w:outlineLvl w:val="6"/>
    </w:pPr>
    <w:rPr>
      <w:sz w:val="24"/>
      <w:szCs w:val="24"/>
    </w:rPr>
  </w:style>
  <w:style w:type="paragraph" w:styleId="8">
    <w:name w:val="heading 8"/>
    <w:basedOn w:val="a"/>
    <w:qFormat/>
    <w:rsid w:val="00CE6870"/>
    <w:pPr>
      <w:widowControl/>
      <w:numPr>
        <w:ilvl w:val="7"/>
        <w:numId w:val="1"/>
      </w:numPr>
      <w:tabs>
        <w:tab w:val="clear" w:pos="1440"/>
        <w:tab w:val="num" w:pos="1824"/>
      </w:tabs>
      <w:autoSpaceDE/>
      <w:autoSpaceDN/>
      <w:adjustRightInd/>
      <w:ind w:left="0" w:firstLine="397"/>
      <w:jc w:val="both"/>
      <w:outlineLvl w:val="7"/>
    </w:pPr>
    <w:rPr>
      <w:iCs/>
      <w:sz w:val="24"/>
      <w:szCs w:val="24"/>
    </w:rPr>
  </w:style>
  <w:style w:type="paragraph" w:styleId="9">
    <w:name w:val="heading 9"/>
    <w:basedOn w:val="a"/>
    <w:next w:val="a"/>
    <w:qFormat/>
    <w:rsid w:val="00CE6870"/>
    <w:pPr>
      <w:widowControl/>
      <w:numPr>
        <w:ilvl w:val="8"/>
        <w:numId w:val="1"/>
      </w:numPr>
      <w:autoSpaceDE/>
      <w:autoSpaceDN/>
      <w:adjustRightInd/>
      <w:ind w:left="0" w:firstLine="397"/>
      <w:jc w:val="both"/>
      <w:outlineLvl w:val="8"/>
    </w:pPr>
    <w:rPr>
      <w:rFonts w:cs="Arial"/>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E6870"/>
    <w:pPr>
      <w:widowControl/>
      <w:autoSpaceDE/>
      <w:autoSpaceDN/>
      <w:adjustRightInd/>
      <w:jc w:val="center"/>
    </w:pPr>
    <w:rPr>
      <w:rFonts w:ascii="Arial" w:hAnsi="Arial" w:cs="Arial"/>
      <w:b/>
      <w:bCs/>
      <w:sz w:val="24"/>
      <w:szCs w:val="24"/>
    </w:rPr>
  </w:style>
  <w:style w:type="paragraph" w:customStyle="1" w:styleId="a4">
    <w:name w:val="Знак Знак Знак Знак Знак Знак Знак Знак Знак Знак"/>
    <w:basedOn w:val="a"/>
    <w:rsid w:val="00CE6870"/>
    <w:pPr>
      <w:widowControl/>
      <w:autoSpaceDE/>
      <w:autoSpaceDN/>
      <w:adjustRightInd/>
      <w:spacing w:before="100" w:beforeAutospacing="1" w:after="100" w:afterAutospacing="1"/>
    </w:pPr>
    <w:rPr>
      <w:rFonts w:ascii="Tahoma" w:hAnsi="Tahoma"/>
      <w:lang w:val="en-US" w:eastAsia="en-US"/>
    </w:rPr>
  </w:style>
  <w:style w:type="character" w:customStyle="1" w:styleId="a5">
    <w:name w:val="Название Знак"/>
    <w:aliases w:val="Знак2 Знак"/>
    <w:link w:val="a6"/>
    <w:rsid w:val="00CE6870"/>
    <w:rPr>
      <w:b/>
      <w:bCs/>
      <w:color w:val="000000"/>
      <w:sz w:val="25"/>
      <w:szCs w:val="25"/>
      <w:lang w:val="ru-RU" w:bidi="ar-SA"/>
    </w:rPr>
  </w:style>
  <w:style w:type="paragraph" w:styleId="a6">
    <w:name w:val="Title"/>
    <w:aliases w:val="Знак2"/>
    <w:basedOn w:val="a"/>
    <w:link w:val="a5"/>
    <w:qFormat/>
    <w:rsid w:val="00CE6870"/>
    <w:pPr>
      <w:widowControl/>
      <w:autoSpaceDE/>
      <w:autoSpaceDN/>
      <w:adjustRightInd/>
      <w:ind w:firstLine="709"/>
      <w:jc w:val="center"/>
    </w:pPr>
    <w:rPr>
      <w:b/>
      <w:bCs/>
      <w:color w:val="000000"/>
      <w:sz w:val="25"/>
      <w:szCs w:val="25"/>
    </w:rPr>
  </w:style>
  <w:style w:type="paragraph" w:customStyle="1" w:styleId="a7">
    <w:name w:val="Знак Знак Знак Знак"/>
    <w:basedOn w:val="a"/>
    <w:rsid w:val="00163D2A"/>
    <w:pPr>
      <w:widowControl/>
      <w:autoSpaceDE/>
      <w:autoSpaceDN/>
      <w:adjustRightInd/>
      <w:spacing w:before="100" w:beforeAutospacing="1" w:after="100" w:afterAutospacing="1"/>
    </w:pPr>
    <w:rPr>
      <w:rFonts w:ascii="Tahoma" w:hAnsi="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938A9"/>
    <w:pPr>
      <w:widowControl/>
      <w:autoSpaceDE/>
      <w:autoSpaceDN/>
      <w:adjustRightInd/>
    </w:pPr>
    <w:rPr>
      <w:lang w:val="en-US" w:eastAsia="en-US"/>
    </w:rPr>
  </w:style>
  <w:style w:type="paragraph" w:customStyle="1" w:styleId="a8">
    <w:name w:val="Таблицы (моноширинный)"/>
    <w:basedOn w:val="a"/>
    <w:next w:val="a"/>
    <w:rsid w:val="00EF626E"/>
    <w:pPr>
      <w:suppressAutoHyphens/>
      <w:autoSpaceDN/>
      <w:adjustRightInd/>
      <w:jc w:val="both"/>
    </w:pPr>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544562990">
      <w:bodyDiv w:val="1"/>
      <w:marLeft w:val="0"/>
      <w:marRight w:val="0"/>
      <w:marTop w:val="0"/>
      <w:marBottom w:val="0"/>
      <w:divBdr>
        <w:top w:val="none" w:sz="0" w:space="0" w:color="auto"/>
        <w:left w:val="none" w:sz="0" w:space="0" w:color="auto"/>
        <w:bottom w:val="none" w:sz="0" w:space="0" w:color="auto"/>
        <w:right w:val="none" w:sz="0" w:space="0" w:color="auto"/>
      </w:divBdr>
    </w:div>
    <w:div w:id="148835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1284</Words>
  <Characters>9609</Characters>
  <Application>Microsoft Office Word</Application>
  <DocSecurity>0</DocSecurity>
  <Lines>80</Lines>
  <Paragraphs>21</Paragraphs>
  <ScaleCrop>false</ScaleCrop>
  <HeadingPairs>
    <vt:vector size="2" baseType="variant">
      <vt:variant>
        <vt:lpstr>Название</vt:lpstr>
      </vt:variant>
      <vt:variant>
        <vt:i4>1</vt:i4>
      </vt:variant>
    </vt:vector>
  </HeadingPairs>
  <TitlesOfParts>
    <vt:vector size="1" baseType="lpstr">
      <vt:lpstr>Договор № 213/15-зкп</vt:lpstr>
    </vt:vector>
  </TitlesOfParts>
  <Company/>
  <LinksUpToDate>false</LinksUpToDate>
  <CharactersWithSpaces>10872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213/15-зкп</dc:title>
  <dc:creator>Морозов Сергей Сергеевич</dc:creator>
  <cp:lastModifiedBy>dolgusheva</cp:lastModifiedBy>
  <cp:revision>5</cp:revision>
  <cp:lastPrinted>2016-02-09T10:46:00Z</cp:lastPrinted>
  <dcterms:created xsi:type="dcterms:W3CDTF">2016-02-09T10:32:00Z</dcterms:created>
  <dcterms:modified xsi:type="dcterms:W3CDTF">2016-02-19T03:49:00Z</dcterms:modified>
</cp:coreProperties>
</file>